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8C6AE3" w:rsidRPr="008C6AE3">
        <w:rPr>
          <w:rFonts w:ascii="PT Astra Serif" w:hAnsi="PT Astra Serif"/>
          <w:sz w:val="24"/>
          <w:szCs w:val="24"/>
        </w:rPr>
        <w:t>программно-аппаратного комплекса VipNet</w:t>
      </w:r>
      <w:r w:rsidR="00756162" w:rsidRPr="00FF577F">
        <w:rPr>
          <w:rFonts w:ascii="PT Astra Serif" w:hAnsi="PT Astra Serif"/>
          <w:sz w:val="24"/>
          <w:szCs w:val="24"/>
        </w:rPr>
        <w:t>.</w:t>
      </w:r>
    </w:p>
    <w:p w:rsidR="003622E5" w:rsidRDefault="003622E5" w:rsidP="00CE38E5">
      <w:pPr>
        <w:ind w:firstLine="709"/>
        <w:jc w:val="both"/>
        <w:rPr>
          <w:rFonts w:ascii="PT Astra Serif" w:hAnsi="PT Astra Serif"/>
          <w:sz w:val="24"/>
          <w:szCs w:val="24"/>
        </w:rPr>
      </w:pPr>
    </w:p>
    <w:p w:rsidR="003622E5" w:rsidRDefault="003622E5" w:rsidP="00CE38E5">
      <w:pPr>
        <w:ind w:firstLine="709"/>
        <w:jc w:val="both"/>
        <w:rPr>
          <w:rFonts w:ascii="PT Astra Serif" w:hAnsi="PT Astra Serif"/>
          <w:sz w:val="24"/>
          <w:szCs w:val="24"/>
        </w:rPr>
      </w:pPr>
      <w:r>
        <w:rPr>
          <w:rFonts w:ascii="PT Astra Serif" w:hAnsi="PT Astra Serif"/>
          <w:sz w:val="24"/>
          <w:szCs w:val="24"/>
        </w:rPr>
        <w:t xml:space="preserve">2. </w:t>
      </w:r>
      <w:r w:rsidRPr="003622E5">
        <w:rPr>
          <w:rFonts w:ascii="PT Astra Serif" w:hAnsi="PT Astra Serif"/>
          <w:sz w:val="24"/>
          <w:szCs w:val="24"/>
        </w:rPr>
        <w:t>Сокращения по тексту технического задания</w:t>
      </w:r>
      <w:r>
        <w:rPr>
          <w:rFonts w:ascii="PT Astra Serif" w:hAnsi="PT Astra Serif"/>
          <w:sz w:val="24"/>
          <w:szCs w:val="24"/>
        </w:rPr>
        <w:t>:</w:t>
      </w:r>
    </w:p>
    <w:p w:rsidR="003622E5" w:rsidRPr="003622E5" w:rsidRDefault="003622E5" w:rsidP="003622E5">
      <w:pPr>
        <w:ind w:firstLine="709"/>
        <w:jc w:val="both"/>
        <w:rPr>
          <w:rFonts w:ascii="PT Astra Serif" w:hAnsi="PT Astra Serif"/>
          <w:sz w:val="24"/>
          <w:szCs w:val="24"/>
        </w:rPr>
      </w:pPr>
      <w:r w:rsidRPr="003622E5">
        <w:rPr>
          <w:rFonts w:ascii="PT Astra Serif" w:hAnsi="PT Astra Serif"/>
          <w:sz w:val="24"/>
          <w:szCs w:val="24"/>
        </w:rPr>
        <w:t>ПАК – программно-аппаратный комплекс;</w:t>
      </w:r>
    </w:p>
    <w:p w:rsidR="003622E5" w:rsidRPr="003622E5" w:rsidRDefault="003622E5" w:rsidP="003622E5">
      <w:pPr>
        <w:ind w:firstLine="709"/>
        <w:jc w:val="both"/>
        <w:rPr>
          <w:rFonts w:ascii="PT Astra Serif" w:hAnsi="PT Astra Serif"/>
          <w:sz w:val="24"/>
          <w:szCs w:val="24"/>
        </w:rPr>
      </w:pPr>
      <w:r w:rsidRPr="003622E5">
        <w:rPr>
          <w:rFonts w:ascii="PT Astra Serif" w:hAnsi="PT Astra Serif"/>
          <w:sz w:val="24"/>
          <w:szCs w:val="24"/>
        </w:rPr>
        <w:t>ПО – программное обеспечение;</w:t>
      </w:r>
    </w:p>
    <w:p w:rsidR="003622E5" w:rsidRPr="003622E5" w:rsidRDefault="003622E5" w:rsidP="003622E5">
      <w:pPr>
        <w:ind w:firstLine="709"/>
        <w:jc w:val="both"/>
        <w:rPr>
          <w:rFonts w:ascii="PT Astra Serif" w:hAnsi="PT Astra Serif"/>
          <w:sz w:val="24"/>
          <w:szCs w:val="24"/>
        </w:rPr>
      </w:pPr>
      <w:r w:rsidRPr="003622E5">
        <w:rPr>
          <w:rFonts w:ascii="PT Astra Serif" w:hAnsi="PT Astra Serif"/>
          <w:sz w:val="24"/>
          <w:szCs w:val="24"/>
        </w:rPr>
        <w:t>ТЗ – техническое задание;</w:t>
      </w:r>
    </w:p>
    <w:p w:rsidR="003622E5" w:rsidRPr="003622E5" w:rsidRDefault="003622E5" w:rsidP="003622E5">
      <w:pPr>
        <w:ind w:firstLine="709"/>
        <w:jc w:val="both"/>
        <w:rPr>
          <w:rFonts w:ascii="PT Astra Serif" w:hAnsi="PT Astra Serif"/>
          <w:sz w:val="24"/>
          <w:szCs w:val="24"/>
        </w:rPr>
      </w:pPr>
      <w:r w:rsidRPr="003622E5">
        <w:rPr>
          <w:rFonts w:ascii="PT Astra Serif" w:hAnsi="PT Astra Serif"/>
          <w:sz w:val="24"/>
          <w:szCs w:val="24"/>
        </w:rPr>
        <w:t>ФСТЭК России – Федеральная служба по техническому и экспортному контролю;</w:t>
      </w:r>
    </w:p>
    <w:p w:rsidR="003622E5" w:rsidRDefault="003622E5" w:rsidP="003622E5">
      <w:pPr>
        <w:ind w:firstLine="709"/>
        <w:jc w:val="both"/>
        <w:rPr>
          <w:rFonts w:ascii="PT Astra Serif" w:hAnsi="PT Astra Serif"/>
          <w:sz w:val="24"/>
          <w:szCs w:val="24"/>
        </w:rPr>
      </w:pPr>
      <w:r w:rsidRPr="003622E5">
        <w:rPr>
          <w:rFonts w:ascii="PT Astra Serif" w:hAnsi="PT Astra Serif"/>
          <w:sz w:val="24"/>
          <w:szCs w:val="24"/>
        </w:rPr>
        <w:t>ФСБ России – Федеральная служба безопасности</w:t>
      </w:r>
      <w:r>
        <w:rPr>
          <w:rFonts w:ascii="PT Astra Serif" w:hAnsi="PT Astra Serif"/>
          <w:sz w:val="24"/>
          <w:szCs w:val="24"/>
        </w:rPr>
        <w:t>.</w:t>
      </w:r>
    </w:p>
    <w:p w:rsidR="003622E5" w:rsidRPr="00210BC8" w:rsidRDefault="003622E5" w:rsidP="00CE38E5">
      <w:pPr>
        <w:ind w:firstLine="709"/>
        <w:jc w:val="both"/>
        <w:rPr>
          <w:rFonts w:ascii="PT Astra Serif" w:hAnsi="PT Astra Serif"/>
          <w:sz w:val="24"/>
          <w:szCs w:val="24"/>
        </w:rPr>
      </w:pPr>
    </w:p>
    <w:bookmarkEnd w:id="0"/>
    <w:bookmarkEnd w:id="1"/>
    <w:p w:rsidR="00D55232" w:rsidRDefault="003622E5" w:rsidP="00D55232">
      <w:pPr>
        <w:widowControl w:val="0"/>
        <w:tabs>
          <w:tab w:val="left" w:pos="709"/>
        </w:tabs>
        <w:suppressAutoHyphens/>
        <w:ind w:firstLine="709"/>
        <w:rPr>
          <w:rFonts w:ascii="PT Astra Serif" w:hAnsi="PT Astra Serif"/>
          <w:color w:val="00000A"/>
          <w:sz w:val="24"/>
        </w:rPr>
      </w:pPr>
      <w:r>
        <w:rPr>
          <w:rFonts w:ascii="PT Astra Serif" w:hAnsi="PT Astra Serif"/>
          <w:color w:val="00000A"/>
          <w:sz w:val="24"/>
        </w:rPr>
        <w:t>3</w:t>
      </w:r>
      <w:r w:rsidR="00D55232" w:rsidRPr="0012081E">
        <w:rPr>
          <w:rFonts w:ascii="PT Astra Serif" w:hAnsi="PT Astra Serif"/>
          <w:color w:val="00000A"/>
          <w:sz w:val="24"/>
        </w:rPr>
        <w:t xml:space="preserve">. </w:t>
      </w:r>
      <w:r w:rsidR="0012081E" w:rsidRPr="0012081E">
        <w:rPr>
          <w:rFonts w:ascii="PT Astra Serif" w:hAnsi="PT Astra Serif"/>
          <w:color w:val="00000A"/>
          <w:sz w:val="24"/>
        </w:rPr>
        <w:t>Перечень товаров и объем поставки:</w:t>
      </w:r>
    </w:p>
    <w:p w:rsidR="003622E5" w:rsidRDefault="003622E5" w:rsidP="003622E5">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Поставщик</w:t>
      </w:r>
      <w:r w:rsidRPr="003622E5">
        <w:rPr>
          <w:rFonts w:ascii="PT Astra Serif" w:hAnsi="PT Astra Serif"/>
          <w:color w:val="00000A"/>
          <w:sz w:val="24"/>
        </w:rPr>
        <w:t xml:space="preserve"> осуществляет п</w:t>
      </w:r>
      <w:r>
        <w:rPr>
          <w:rFonts w:ascii="PT Astra Serif" w:hAnsi="PT Astra Serif"/>
          <w:color w:val="00000A"/>
          <w:sz w:val="24"/>
        </w:rPr>
        <w:t>оставку</w:t>
      </w:r>
      <w:r w:rsidRPr="003622E5">
        <w:rPr>
          <w:rFonts w:ascii="PT Astra Serif" w:hAnsi="PT Astra Serif"/>
          <w:color w:val="00000A"/>
          <w:sz w:val="24"/>
        </w:rPr>
        <w:t xml:space="preserve"> </w:t>
      </w:r>
      <w:r w:rsidR="00DE07BB" w:rsidRPr="008C6AE3">
        <w:rPr>
          <w:rFonts w:ascii="PT Astra Serif" w:hAnsi="PT Astra Serif"/>
          <w:sz w:val="24"/>
          <w:szCs w:val="24"/>
        </w:rPr>
        <w:t>программно-аппаратного комплекса VipNet</w:t>
      </w:r>
      <w:r w:rsidR="00DE07BB" w:rsidRPr="00DE07BB">
        <w:rPr>
          <w:rFonts w:ascii="PT Astra Serif" w:hAnsi="PT Astra Serif"/>
          <w:sz w:val="24"/>
          <w:szCs w:val="24"/>
        </w:rPr>
        <w:t xml:space="preserve"> </w:t>
      </w:r>
      <w:r w:rsidR="00DE07BB">
        <w:rPr>
          <w:rFonts w:ascii="PT Astra Serif" w:hAnsi="PT Astra Serif"/>
          <w:sz w:val="24"/>
          <w:szCs w:val="24"/>
        </w:rPr>
        <w:t>для замены имеющегося оборудования Заказчика с истекшим сроком эксплуатации</w:t>
      </w:r>
      <w:bookmarkStart w:id="2" w:name="_GoBack"/>
      <w:bookmarkEnd w:id="2"/>
      <w:r w:rsidR="00DE07BB">
        <w:rPr>
          <w:rFonts w:ascii="PT Astra Serif" w:hAnsi="PT Astra Serif"/>
          <w:color w:val="00000A"/>
          <w:sz w:val="24"/>
        </w:rPr>
        <w:t xml:space="preserve"> </w:t>
      </w:r>
      <w:r>
        <w:rPr>
          <w:rFonts w:ascii="PT Astra Serif" w:hAnsi="PT Astra Serif"/>
          <w:color w:val="00000A"/>
          <w:sz w:val="24"/>
        </w:rPr>
        <w:t>(приложение).</w:t>
      </w:r>
    </w:p>
    <w:p w:rsidR="003622E5" w:rsidRPr="0012081E" w:rsidRDefault="003622E5" w:rsidP="00D55232">
      <w:pPr>
        <w:widowControl w:val="0"/>
        <w:tabs>
          <w:tab w:val="left" w:pos="709"/>
        </w:tabs>
        <w:suppressAutoHyphens/>
        <w:ind w:firstLine="709"/>
        <w:rPr>
          <w:rFonts w:ascii="PT Astra Serif" w:hAnsi="PT Astra Serif"/>
          <w:color w:val="00000A"/>
          <w:sz w:val="24"/>
        </w:rPr>
      </w:pPr>
    </w:p>
    <w:p w:rsidR="00650A11" w:rsidRPr="00964636" w:rsidRDefault="003622E5" w:rsidP="00650A11">
      <w:pPr>
        <w:pStyle w:val="10"/>
        <w:spacing w:after="0" w:line="240" w:lineRule="auto"/>
        <w:ind w:firstLine="709"/>
        <w:jc w:val="both"/>
        <w:rPr>
          <w:rFonts w:ascii="PT Astra Serif" w:hAnsi="PT Astra Serif"/>
          <w:szCs w:val="24"/>
        </w:rPr>
      </w:pPr>
      <w:r>
        <w:rPr>
          <w:rFonts w:ascii="PT Astra Serif" w:hAnsi="PT Astra Serif"/>
          <w:szCs w:val="24"/>
        </w:rPr>
        <w:t>4</w:t>
      </w:r>
      <w:r w:rsidR="00650A11" w:rsidRPr="0012081E">
        <w:rPr>
          <w:rFonts w:ascii="PT Astra Serif" w:hAnsi="PT Astra Serif"/>
          <w:szCs w:val="24"/>
        </w:rPr>
        <w:t xml:space="preserve">. </w:t>
      </w:r>
      <w:r w:rsidR="00650A11">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 xml:space="preserve">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12081E">
        <w:rPr>
          <w:rFonts w:ascii="PT Astra Serif" w:hAnsi="PT Astra Serif"/>
          <w:szCs w:val="24"/>
        </w:rPr>
        <w:t>указанным</w:t>
      </w:r>
      <w:proofErr w:type="gramEnd"/>
      <w:r w:rsidRPr="0012081E">
        <w:rPr>
          <w:rFonts w:ascii="PT Astra Serif" w:hAnsi="PT Astra Serif"/>
          <w:szCs w:val="24"/>
        </w:rPr>
        <w:t xml:space="preserve">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3622E5" w:rsidRDefault="003622E5" w:rsidP="00650A11">
      <w:pPr>
        <w:autoSpaceDE w:val="0"/>
        <w:autoSpaceDN w:val="0"/>
        <w:adjustRightInd w:val="0"/>
        <w:ind w:firstLine="709"/>
        <w:jc w:val="both"/>
        <w:rPr>
          <w:rFonts w:ascii="PT Astra Serif" w:hAnsi="PT Astra Serif"/>
          <w:sz w:val="24"/>
          <w:szCs w:val="24"/>
        </w:rPr>
      </w:pPr>
    </w:p>
    <w:p w:rsidR="00650A11" w:rsidRDefault="003622E5"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5</w:t>
      </w:r>
      <w:r w:rsidR="00650A11" w:rsidRPr="008A64C2">
        <w:rPr>
          <w:rFonts w:ascii="PT Astra Serif" w:hAnsi="PT Astra Serif"/>
          <w:sz w:val="24"/>
          <w:szCs w:val="24"/>
        </w:rPr>
        <w:t xml:space="preserve">. </w:t>
      </w:r>
      <w:r w:rsidR="00650A11">
        <w:rPr>
          <w:rFonts w:ascii="PT Astra Serif" w:hAnsi="PT Astra Serif"/>
          <w:sz w:val="24"/>
          <w:szCs w:val="24"/>
        </w:rPr>
        <w:t>Гарантийные обязательства:</w:t>
      </w:r>
    </w:p>
    <w:p w:rsidR="00650A11" w:rsidRDefault="003622E5"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5</w:t>
      </w:r>
      <w:r w:rsidR="00650A11">
        <w:rPr>
          <w:rFonts w:ascii="PT Astra Serif" w:hAnsi="PT Astra Serif"/>
          <w:sz w:val="24"/>
          <w:szCs w:val="24"/>
        </w:rPr>
        <w:t>.1. Срок, на который предоставляется гарантия</w:t>
      </w:r>
      <w:r w:rsidR="00650A11" w:rsidRPr="00964636">
        <w:rPr>
          <w:rFonts w:ascii="PT Astra Serif" w:hAnsi="PT Astra Serif"/>
          <w:color w:val="000099"/>
          <w:sz w:val="24"/>
          <w:szCs w:val="24"/>
        </w:rPr>
        <w:t xml:space="preserve">: </w:t>
      </w:r>
      <w:r w:rsidR="00650A11" w:rsidRPr="00650A11">
        <w:rPr>
          <w:rFonts w:ascii="PT Astra Serif" w:hAnsi="PT Astra Serif"/>
          <w:color w:val="000099"/>
          <w:sz w:val="24"/>
          <w:szCs w:val="24"/>
        </w:rPr>
        <w:t>н</w:t>
      </w:r>
      <w:r w:rsidR="00FA3520">
        <w:rPr>
          <w:rFonts w:ascii="PT Astra Serif" w:hAnsi="PT Astra Serif"/>
          <w:color w:val="000099"/>
          <w:sz w:val="24"/>
          <w:szCs w:val="24"/>
        </w:rPr>
        <w:t xml:space="preserve">е менее </w:t>
      </w:r>
      <w:r>
        <w:rPr>
          <w:rFonts w:ascii="PT Astra Serif" w:hAnsi="PT Astra Serif"/>
          <w:color w:val="000099"/>
          <w:sz w:val="24"/>
          <w:szCs w:val="24"/>
        </w:rPr>
        <w:t>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00FA3520">
        <w:rPr>
          <w:rFonts w:ascii="PT Astra Serif" w:hAnsi="PT Astra Serif"/>
          <w:color w:val="000099"/>
          <w:sz w:val="24"/>
          <w:szCs w:val="24"/>
        </w:rPr>
        <w:t xml:space="preserve"> месяцев</w:t>
      </w:r>
      <w:r w:rsidR="00650A11">
        <w:rPr>
          <w:rFonts w:ascii="PT Astra Serif" w:hAnsi="PT Astra Serif"/>
          <w:color w:val="000099"/>
          <w:sz w:val="24"/>
          <w:szCs w:val="24"/>
        </w:rPr>
        <w:t>, исчисляется</w:t>
      </w:r>
      <w:r w:rsidR="00650A11" w:rsidRPr="00964636">
        <w:t xml:space="preserve"> </w:t>
      </w:r>
      <w:r w:rsidR="00650A11"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650A11" w:rsidRDefault="003622E5"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5</w:t>
      </w:r>
      <w:r w:rsidR="00650A11">
        <w:rPr>
          <w:rFonts w:ascii="PT Astra Serif" w:hAnsi="PT Astra Serif"/>
          <w:sz w:val="24"/>
          <w:szCs w:val="24"/>
        </w:rPr>
        <w:t xml:space="preserve">.2. Требования к гарантии производителя товара: </w:t>
      </w:r>
      <w:r w:rsidR="00650A11" w:rsidRPr="00964636">
        <w:rPr>
          <w:rFonts w:ascii="PT Astra Serif" w:hAnsi="PT Astra Serif"/>
          <w:color w:val="000099"/>
          <w:sz w:val="24"/>
          <w:szCs w:val="24"/>
        </w:rPr>
        <w:t>не менее</w:t>
      </w:r>
      <w:r w:rsidR="00650A11">
        <w:rPr>
          <w:rFonts w:ascii="PT Astra Serif" w:hAnsi="PT Astra Serif"/>
          <w:color w:val="000099"/>
          <w:sz w:val="24"/>
          <w:szCs w:val="24"/>
        </w:rPr>
        <w:t xml:space="preserve"> 12</w:t>
      </w:r>
      <w:r w:rsidR="00650A11" w:rsidRPr="00964636">
        <w:rPr>
          <w:rFonts w:ascii="PT Astra Serif" w:hAnsi="PT Astra Serif"/>
          <w:color w:val="000099"/>
          <w:sz w:val="24"/>
          <w:szCs w:val="24"/>
        </w:rPr>
        <w:t xml:space="preserve"> </w:t>
      </w:r>
      <w:r w:rsidR="00650A11">
        <w:rPr>
          <w:rFonts w:ascii="PT Astra Serif" w:hAnsi="PT Astra Serif"/>
          <w:color w:val="000099"/>
          <w:sz w:val="24"/>
          <w:szCs w:val="24"/>
        </w:rPr>
        <w:t>(двенадцати)</w:t>
      </w:r>
      <w:r w:rsidR="00650A11" w:rsidRPr="00964636">
        <w:rPr>
          <w:rFonts w:ascii="PT Astra Serif" w:hAnsi="PT Astra Serif"/>
          <w:color w:val="000099"/>
          <w:sz w:val="24"/>
          <w:szCs w:val="24"/>
        </w:rPr>
        <w:t xml:space="preserve"> месяцев </w:t>
      </w:r>
      <w:proofErr w:type="gramStart"/>
      <w:r w:rsidR="00650A11" w:rsidRPr="00964636">
        <w:rPr>
          <w:rFonts w:ascii="PT Astra Serif" w:hAnsi="PT Astra Serif"/>
          <w:sz w:val="24"/>
          <w:szCs w:val="24"/>
        </w:rPr>
        <w:t>с даты подписания</w:t>
      </w:r>
      <w:proofErr w:type="gramEnd"/>
      <w:r w:rsidR="00650A11" w:rsidRPr="00964636">
        <w:rPr>
          <w:rFonts w:ascii="PT Astra Serif" w:hAnsi="PT Astra Serif"/>
          <w:sz w:val="24"/>
          <w:szCs w:val="24"/>
        </w:rPr>
        <w:t xml:space="preserve"> Заказчиком документа о приёмке, предусмотренного муниципальным контрактом.</w:t>
      </w:r>
    </w:p>
    <w:p w:rsidR="00650A11" w:rsidRDefault="003622E5"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5</w:t>
      </w:r>
      <w:r w:rsidR="00650A11">
        <w:rPr>
          <w:rFonts w:ascii="PT Astra Serif" w:hAnsi="PT Astra Serif"/>
          <w:sz w:val="24"/>
          <w:szCs w:val="24"/>
        </w:rPr>
        <w:t xml:space="preserve">.3.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3622E5"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5</w:t>
      </w:r>
      <w:r w:rsidR="00650A11">
        <w:rPr>
          <w:rFonts w:ascii="PT Astra Serif" w:hAnsi="PT Astra Serif"/>
          <w:sz w:val="24"/>
          <w:szCs w:val="24"/>
        </w:rPr>
        <w:t>.4.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3622E5"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5</w:t>
      </w:r>
      <w:r w:rsidR="00650A11">
        <w:rPr>
          <w:rFonts w:ascii="PT Astra Serif" w:hAnsi="PT Astra Serif"/>
          <w:sz w:val="24"/>
          <w:szCs w:val="24"/>
        </w:rPr>
        <w:t>.5.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Обеспечение гарантийных обязательств (в размере, оговорённом в Извещении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lastRenderedPageBreak/>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457836" w:rsidRDefault="00457836" w:rsidP="00756162">
      <w:pPr>
        <w:rPr>
          <w:rFonts w:ascii="PT Astra Serif" w:hAnsi="PT Astra Serif"/>
          <w:sz w:val="28"/>
          <w:szCs w:val="24"/>
        </w:rPr>
        <w:sectPr w:rsidR="00457836" w:rsidSect="009F7714">
          <w:footerReference w:type="default" r:id="rId9"/>
          <w:footerReference w:type="first" r:id="rId10"/>
          <w:pgSz w:w="11906" w:h="16838"/>
          <w:pgMar w:top="567" w:right="567" w:bottom="567" w:left="1134" w:header="0" w:footer="567" w:gutter="0"/>
          <w:cols w:space="720"/>
          <w:formProt w:val="0"/>
          <w:titlePg/>
          <w:docGrid w:linePitch="360"/>
        </w:sectPr>
      </w:pPr>
    </w:p>
    <w:p w:rsidR="00457836" w:rsidRPr="00457836" w:rsidRDefault="00457836" w:rsidP="00457836">
      <w:pPr>
        <w:spacing w:line="276" w:lineRule="auto"/>
        <w:jc w:val="right"/>
        <w:rPr>
          <w:rFonts w:eastAsia="Calibri"/>
          <w:bCs/>
          <w:sz w:val="24"/>
          <w:szCs w:val="27"/>
          <w:lang w:eastAsia="en-US"/>
        </w:rPr>
      </w:pPr>
      <w:r w:rsidRPr="00457836">
        <w:rPr>
          <w:rFonts w:eastAsia="Calibri"/>
          <w:bCs/>
          <w:sz w:val="24"/>
          <w:szCs w:val="27"/>
          <w:lang w:eastAsia="en-US"/>
        </w:rPr>
        <w:lastRenderedPageBreak/>
        <w:t>Приложение</w:t>
      </w:r>
    </w:p>
    <w:p w:rsidR="00457836" w:rsidRPr="00457836" w:rsidRDefault="00457836" w:rsidP="00457836">
      <w:pPr>
        <w:spacing w:line="276" w:lineRule="auto"/>
        <w:jc w:val="right"/>
        <w:rPr>
          <w:rFonts w:eastAsia="Calibri"/>
          <w:bCs/>
          <w:sz w:val="24"/>
          <w:szCs w:val="27"/>
          <w:lang w:eastAsia="en-US"/>
        </w:rPr>
      </w:pPr>
      <w:r w:rsidRPr="00457836">
        <w:rPr>
          <w:rFonts w:eastAsia="Calibri"/>
          <w:bCs/>
          <w:sz w:val="24"/>
          <w:szCs w:val="27"/>
          <w:lang w:eastAsia="en-US"/>
        </w:rPr>
        <w:t xml:space="preserve"> к </w:t>
      </w:r>
      <w:r w:rsidR="008A4C1B">
        <w:rPr>
          <w:rFonts w:eastAsia="Calibri"/>
          <w:bCs/>
          <w:sz w:val="24"/>
          <w:szCs w:val="27"/>
          <w:lang w:eastAsia="en-US"/>
        </w:rPr>
        <w:t>описанию объекта закупки</w:t>
      </w:r>
    </w:p>
    <w:p w:rsidR="00457836" w:rsidRPr="00457836" w:rsidRDefault="00457836" w:rsidP="00457836">
      <w:pPr>
        <w:spacing w:line="276" w:lineRule="auto"/>
        <w:rPr>
          <w:rFonts w:eastAsia="Calibri"/>
          <w:b/>
          <w:bCs/>
          <w:sz w:val="24"/>
          <w:szCs w:val="24"/>
          <w:lang w:eastAsia="en-US"/>
        </w:rPr>
      </w:pPr>
    </w:p>
    <w:p w:rsidR="00457836" w:rsidRPr="00457836" w:rsidRDefault="00457836" w:rsidP="00457836">
      <w:pPr>
        <w:spacing w:line="276" w:lineRule="auto"/>
        <w:jc w:val="center"/>
        <w:rPr>
          <w:rFonts w:eastAsia="Calibri"/>
          <w:b/>
          <w:sz w:val="24"/>
          <w:szCs w:val="24"/>
          <w:lang w:eastAsia="en-US"/>
        </w:rPr>
      </w:pPr>
      <w:r w:rsidRPr="00457836">
        <w:rPr>
          <w:rFonts w:eastAsia="Calibri"/>
          <w:b/>
          <w:sz w:val="24"/>
          <w:szCs w:val="24"/>
          <w:lang w:eastAsia="en-US"/>
        </w:rPr>
        <w:t>Характеристики объект</w:t>
      </w:r>
      <w:r>
        <w:rPr>
          <w:rFonts w:eastAsia="Calibri"/>
          <w:b/>
          <w:sz w:val="24"/>
          <w:szCs w:val="24"/>
          <w:lang w:eastAsia="en-US"/>
        </w:rPr>
        <w:t>а</w:t>
      </w:r>
      <w:r w:rsidRPr="00457836">
        <w:rPr>
          <w:rFonts w:eastAsia="Calibri"/>
          <w:b/>
          <w:sz w:val="24"/>
          <w:szCs w:val="24"/>
          <w:lang w:eastAsia="en-US"/>
        </w:rPr>
        <w:t xml:space="preserve"> закупки</w:t>
      </w:r>
    </w:p>
    <w:p w:rsidR="00457836" w:rsidRPr="00457836" w:rsidRDefault="00457836" w:rsidP="00457836">
      <w:pPr>
        <w:spacing w:line="276" w:lineRule="auto"/>
        <w:rPr>
          <w:rFonts w:eastAsia="Calibri"/>
          <w:b/>
          <w:sz w:val="24"/>
          <w:szCs w:val="24"/>
          <w:lang w:eastAsia="en-US"/>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4A0" w:firstRow="1" w:lastRow="0" w:firstColumn="1" w:lastColumn="0" w:noHBand="0" w:noVBand="1"/>
      </w:tblPr>
      <w:tblGrid>
        <w:gridCol w:w="562"/>
        <w:gridCol w:w="2400"/>
        <w:gridCol w:w="818"/>
        <w:gridCol w:w="3943"/>
        <w:gridCol w:w="1974"/>
        <w:gridCol w:w="2962"/>
        <w:gridCol w:w="706"/>
        <w:gridCol w:w="846"/>
        <w:gridCol w:w="1552"/>
      </w:tblGrid>
      <w:tr w:rsidR="00457836" w:rsidRPr="00457836" w:rsidTr="00457836">
        <w:trPr>
          <w:tblHeader/>
        </w:trPr>
        <w:tc>
          <w:tcPr>
            <w:tcW w:w="565" w:type="dxa"/>
            <w:vMerge w:val="restart"/>
            <w:shd w:val="clear" w:color="auto" w:fill="auto"/>
            <w:vAlign w:val="center"/>
          </w:tcPr>
          <w:p w:rsidR="00457836" w:rsidRPr="00457836" w:rsidRDefault="00457836" w:rsidP="00457836">
            <w:pPr>
              <w:spacing w:after="200" w:line="276" w:lineRule="auto"/>
              <w:jc w:val="center"/>
              <w:rPr>
                <w:b/>
                <w:lang w:eastAsia="en-US"/>
              </w:rPr>
            </w:pPr>
            <w:r w:rsidRPr="00457836">
              <w:rPr>
                <w:b/>
                <w:lang w:eastAsia="en-US"/>
              </w:rPr>
              <w:t xml:space="preserve">№ </w:t>
            </w:r>
            <w:proofErr w:type="gramStart"/>
            <w:r w:rsidRPr="00457836">
              <w:rPr>
                <w:b/>
                <w:lang w:eastAsia="en-US"/>
              </w:rPr>
              <w:t>п</w:t>
            </w:r>
            <w:proofErr w:type="gramEnd"/>
            <w:r w:rsidRPr="00457836">
              <w:rPr>
                <w:b/>
                <w:lang w:eastAsia="en-US"/>
              </w:rPr>
              <w:t>/п</w:t>
            </w:r>
          </w:p>
        </w:tc>
        <w:tc>
          <w:tcPr>
            <w:tcW w:w="2412" w:type="dxa"/>
            <w:vMerge w:val="restart"/>
            <w:shd w:val="clear" w:color="auto" w:fill="auto"/>
            <w:vAlign w:val="center"/>
          </w:tcPr>
          <w:p w:rsidR="00457836" w:rsidRPr="00457836" w:rsidRDefault="00457836" w:rsidP="00457836">
            <w:pPr>
              <w:spacing w:after="200" w:line="276" w:lineRule="auto"/>
              <w:jc w:val="center"/>
              <w:rPr>
                <w:b/>
                <w:lang w:eastAsia="en-US"/>
              </w:rPr>
            </w:pPr>
            <w:r w:rsidRPr="00457836">
              <w:rPr>
                <w:b/>
                <w:lang w:eastAsia="en-US"/>
              </w:rPr>
              <w:t>Наименование товара</w:t>
            </w:r>
          </w:p>
        </w:tc>
        <w:tc>
          <w:tcPr>
            <w:tcW w:w="9746" w:type="dxa"/>
            <w:gridSpan w:val="4"/>
            <w:shd w:val="clear" w:color="auto" w:fill="auto"/>
            <w:vAlign w:val="center"/>
          </w:tcPr>
          <w:p w:rsidR="00457836" w:rsidRPr="00457836" w:rsidRDefault="00457836" w:rsidP="00457836">
            <w:pPr>
              <w:spacing w:after="200" w:line="276" w:lineRule="auto"/>
              <w:jc w:val="center"/>
              <w:rPr>
                <w:b/>
                <w:lang w:eastAsia="en-US"/>
              </w:rPr>
            </w:pPr>
            <w:r w:rsidRPr="00457836">
              <w:rPr>
                <w:b/>
                <w:lang w:eastAsia="en-US"/>
              </w:rPr>
              <w:t>Описание (характеристики) объекта закупки*</w:t>
            </w:r>
          </w:p>
        </w:tc>
        <w:tc>
          <w:tcPr>
            <w:tcW w:w="709" w:type="dxa"/>
            <w:vMerge w:val="restart"/>
            <w:shd w:val="clear" w:color="auto" w:fill="auto"/>
            <w:vAlign w:val="center"/>
          </w:tcPr>
          <w:p w:rsidR="00457836" w:rsidRPr="00457836" w:rsidRDefault="00457836" w:rsidP="00457836">
            <w:pPr>
              <w:spacing w:after="200" w:line="276" w:lineRule="auto"/>
              <w:jc w:val="center"/>
              <w:rPr>
                <w:b/>
                <w:lang w:eastAsia="en-US"/>
              </w:rPr>
            </w:pPr>
            <w:r w:rsidRPr="00457836">
              <w:rPr>
                <w:b/>
                <w:lang w:eastAsia="en-US"/>
              </w:rPr>
              <w:t>Ед. изм.</w:t>
            </w:r>
          </w:p>
        </w:tc>
        <w:tc>
          <w:tcPr>
            <w:tcW w:w="850" w:type="dxa"/>
            <w:vMerge w:val="restart"/>
            <w:shd w:val="clear" w:color="auto" w:fill="auto"/>
            <w:vAlign w:val="center"/>
          </w:tcPr>
          <w:p w:rsidR="00457836" w:rsidRPr="00457836" w:rsidRDefault="00457836" w:rsidP="00457836">
            <w:pPr>
              <w:spacing w:after="200" w:line="276" w:lineRule="auto"/>
              <w:jc w:val="center"/>
              <w:rPr>
                <w:b/>
                <w:lang w:eastAsia="en-US"/>
              </w:rPr>
            </w:pPr>
            <w:r w:rsidRPr="00457836">
              <w:rPr>
                <w:b/>
                <w:lang w:eastAsia="en-US"/>
              </w:rPr>
              <w:t>Кол-во</w:t>
            </w:r>
          </w:p>
          <w:p w:rsidR="00457836" w:rsidRPr="00457836" w:rsidRDefault="00457836" w:rsidP="00457836">
            <w:pPr>
              <w:spacing w:after="200" w:line="276" w:lineRule="auto"/>
              <w:jc w:val="center"/>
              <w:rPr>
                <w:b/>
                <w:lang w:eastAsia="en-US"/>
              </w:rPr>
            </w:pPr>
          </w:p>
        </w:tc>
        <w:tc>
          <w:tcPr>
            <w:tcW w:w="1560" w:type="dxa"/>
            <w:vMerge w:val="restart"/>
            <w:shd w:val="clear" w:color="auto" w:fill="auto"/>
            <w:vAlign w:val="center"/>
          </w:tcPr>
          <w:p w:rsidR="00457836" w:rsidRPr="00457836" w:rsidRDefault="00457836" w:rsidP="00457836">
            <w:pPr>
              <w:spacing w:after="200" w:line="276" w:lineRule="auto"/>
              <w:jc w:val="center"/>
              <w:rPr>
                <w:b/>
                <w:lang w:eastAsia="en-US"/>
              </w:rPr>
            </w:pPr>
            <w:r w:rsidRPr="00457836">
              <w:rPr>
                <w:b/>
                <w:lang w:eastAsia="en-US"/>
              </w:rPr>
              <w:t>Наименование страны происхождения товара****</w:t>
            </w:r>
          </w:p>
        </w:tc>
      </w:tr>
      <w:tr w:rsidR="00457836" w:rsidRPr="00457836" w:rsidTr="00457836">
        <w:trPr>
          <w:tblHeader/>
        </w:trPr>
        <w:tc>
          <w:tcPr>
            <w:tcW w:w="565" w:type="dxa"/>
            <w:vMerge/>
            <w:shd w:val="clear" w:color="auto" w:fill="auto"/>
          </w:tcPr>
          <w:p w:rsidR="00457836" w:rsidRPr="00457836" w:rsidRDefault="00457836" w:rsidP="00457836">
            <w:pPr>
              <w:spacing w:after="200" w:line="276" w:lineRule="auto"/>
              <w:jc w:val="center"/>
              <w:rPr>
                <w:b/>
                <w:lang w:eastAsia="en-US"/>
              </w:rPr>
            </w:pPr>
          </w:p>
        </w:tc>
        <w:tc>
          <w:tcPr>
            <w:tcW w:w="2412" w:type="dxa"/>
            <w:vMerge/>
            <w:shd w:val="clear" w:color="auto" w:fill="auto"/>
          </w:tcPr>
          <w:p w:rsidR="00457836" w:rsidRPr="00457836" w:rsidRDefault="00457836" w:rsidP="00457836">
            <w:pPr>
              <w:spacing w:after="200" w:line="276" w:lineRule="auto"/>
              <w:jc w:val="center"/>
              <w:rPr>
                <w:b/>
                <w:lang w:eastAsia="en-US"/>
              </w:rPr>
            </w:pPr>
          </w:p>
        </w:tc>
        <w:tc>
          <w:tcPr>
            <w:tcW w:w="822" w:type="dxa"/>
            <w:shd w:val="clear" w:color="auto" w:fill="auto"/>
            <w:vAlign w:val="center"/>
          </w:tcPr>
          <w:p w:rsidR="00457836" w:rsidRPr="00457836" w:rsidRDefault="00457836" w:rsidP="00457836">
            <w:pPr>
              <w:spacing w:after="200" w:line="276" w:lineRule="auto"/>
              <w:jc w:val="center"/>
              <w:rPr>
                <w:b/>
                <w:lang w:eastAsia="en-US"/>
              </w:rPr>
            </w:pPr>
            <w:r w:rsidRPr="00457836">
              <w:rPr>
                <w:b/>
                <w:lang w:eastAsia="en-US"/>
              </w:rPr>
              <w:t>№ показателя</w:t>
            </w:r>
          </w:p>
        </w:tc>
        <w:tc>
          <w:tcPr>
            <w:tcW w:w="3963" w:type="dxa"/>
            <w:shd w:val="clear" w:color="auto" w:fill="auto"/>
            <w:vAlign w:val="center"/>
          </w:tcPr>
          <w:p w:rsidR="00457836" w:rsidRPr="00457836" w:rsidRDefault="00457836" w:rsidP="00457836">
            <w:pPr>
              <w:spacing w:after="200" w:line="276" w:lineRule="auto"/>
              <w:jc w:val="center"/>
              <w:rPr>
                <w:b/>
                <w:lang w:eastAsia="en-US"/>
              </w:rPr>
            </w:pPr>
            <w:r w:rsidRPr="00457836">
              <w:rPr>
                <w:b/>
                <w:lang w:eastAsia="en-US"/>
              </w:rPr>
              <w:t>Наименование показателя</w:t>
            </w:r>
          </w:p>
          <w:p w:rsidR="00457836" w:rsidRPr="00457836" w:rsidRDefault="00457836" w:rsidP="00457836">
            <w:pPr>
              <w:spacing w:after="200" w:line="276" w:lineRule="auto"/>
              <w:jc w:val="center"/>
              <w:rPr>
                <w:b/>
                <w:i/>
                <w:lang w:eastAsia="en-US"/>
              </w:rPr>
            </w:pPr>
            <w:r w:rsidRPr="00457836">
              <w:rPr>
                <w:b/>
                <w:i/>
                <w:lang w:eastAsia="en-US"/>
              </w:rPr>
              <w:t>(неизменяемое)</w:t>
            </w:r>
            <w:r w:rsidRPr="00457836">
              <w:rPr>
                <w:b/>
                <w:lang w:eastAsia="en-US"/>
              </w:rPr>
              <w:t xml:space="preserve"> **</w:t>
            </w:r>
          </w:p>
        </w:tc>
        <w:tc>
          <w:tcPr>
            <w:tcW w:w="1984" w:type="dxa"/>
            <w:shd w:val="clear" w:color="auto" w:fill="auto"/>
            <w:vAlign w:val="center"/>
          </w:tcPr>
          <w:p w:rsidR="00457836" w:rsidRPr="00457836" w:rsidRDefault="00457836" w:rsidP="00457836">
            <w:pPr>
              <w:autoSpaceDE w:val="0"/>
              <w:autoSpaceDN w:val="0"/>
              <w:adjustRightInd w:val="0"/>
              <w:spacing w:after="200" w:line="276" w:lineRule="auto"/>
              <w:jc w:val="center"/>
              <w:rPr>
                <w:b/>
                <w:lang w:eastAsia="en-US"/>
              </w:rPr>
            </w:pPr>
            <w:r w:rsidRPr="00457836">
              <w:rPr>
                <w:b/>
                <w:lang w:eastAsia="en-US"/>
              </w:rPr>
              <w:t>Значения показателей, которые не могут изменяться</w:t>
            </w:r>
          </w:p>
          <w:p w:rsidR="00457836" w:rsidRPr="00457836" w:rsidRDefault="00457836" w:rsidP="00457836">
            <w:pPr>
              <w:autoSpaceDE w:val="0"/>
              <w:autoSpaceDN w:val="0"/>
              <w:adjustRightInd w:val="0"/>
              <w:spacing w:after="200" w:line="276" w:lineRule="auto"/>
              <w:jc w:val="center"/>
              <w:rPr>
                <w:b/>
                <w:lang w:eastAsia="en-US"/>
              </w:rPr>
            </w:pPr>
            <w:r w:rsidRPr="00457836">
              <w:rPr>
                <w:rFonts w:eastAsia="Calibri"/>
                <w:b/>
                <w:bCs/>
                <w:i/>
                <w:color w:val="000000"/>
                <w:lang w:eastAsia="en-US"/>
              </w:rPr>
              <w:t>(неизменяемое)</w:t>
            </w:r>
            <w:r w:rsidRPr="00457836">
              <w:rPr>
                <w:b/>
                <w:lang w:eastAsia="en-US"/>
              </w:rPr>
              <w:t xml:space="preserve"> ***</w:t>
            </w:r>
          </w:p>
        </w:tc>
        <w:tc>
          <w:tcPr>
            <w:tcW w:w="2977" w:type="dxa"/>
            <w:shd w:val="clear" w:color="auto" w:fill="auto"/>
            <w:vAlign w:val="center"/>
          </w:tcPr>
          <w:p w:rsidR="00457836" w:rsidRPr="00457836" w:rsidRDefault="00457836" w:rsidP="00457836">
            <w:pPr>
              <w:spacing w:after="200" w:line="276" w:lineRule="auto"/>
              <w:jc w:val="center"/>
              <w:rPr>
                <w:b/>
                <w:lang w:eastAsia="en-US"/>
              </w:rPr>
            </w:pPr>
            <w:r w:rsidRPr="00457836">
              <w:rPr>
                <w:b/>
                <w:lang w:eastAsia="en-US"/>
              </w:rPr>
              <w:t xml:space="preserve">Максимальное и (или) минимальное значение показателей </w:t>
            </w:r>
            <w:r w:rsidRPr="00457836">
              <w:rPr>
                <w:b/>
                <w:i/>
                <w:lang w:eastAsia="en-US"/>
              </w:rPr>
              <w:t>(конкретное значение показателя устанавливает участник закупки)</w:t>
            </w:r>
          </w:p>
        </w:tc>
        <w:tc>
          <w:tcPr>
            <w:tcW w:w="709" w:type="dxa"/>
            <w:vMerge/>
            <w:shd w:val="clear" w:color="auto" w:fill="auto"/>
          </w:tcPr>
          <w:p w:rsidR="00457836" w:rsidRPr="00457836" w:rsidRDefault="00457836" w:rsidP="00457836">
            <w:pPr>
              <w:spacing w:after="200" w:line="276" w:lineRule="auto"/>
              <w:jc w:val="center"/>
              <w:rPr>
                <w:b/>
                <w:lang w:eastAsia="en-US"/>
              </w:rPr>
            </w:pPr>
          </w:p>
        </w:tc>
        <w:tc>
          <w:tcPr>
            <w:tcW w:w="850" w:type="dxa"/>
            <w:vMerge/>
            <w:shd w:val="clear" w:color="auto" w:fill="auto"/>
          </w:tcPr>
          <w:p w:rsidR="00457836" w:rsidRPr="00457836" w:rsidRDefault="00457836" w:rsidP="00457836">
            <w:pPr>
              <w:spacing w:after="200" w:line="276" w:lineRule="auto"/>
              <w:jc w:val="center"/>
              <w:rPr>
                <w:b/>
                <w:lang w:eastAsia="en-US"/>
              </w:rPr>
            </w:pPr>
          </w:p>
        </w:tc>
        <w:tc>
          <w:tcPr>
            <w:tcW w:w="1560" w:type="dxa"/>
            <w:vMerge/>
            <w:shd w:val="clear" w:color="auto" w:fill="auto"/>
          </w:tcPr>
          <w:p w:rsidR="00457836" w:rsidRPr="00457836" w:rsidRDefault="00457836" w:rsidP="00457836">
            <w:pPr>
              <w:spacing w:after="200" w:line="276" w:lineRule="auto"/>
              <w:jc w:val="center"/>
              <w:rPr>
                <w:b/>
                <w:lang w:eastAsia="en-US"/>
              </w:rPr>
            </w:pPr>
          </w:p>
        </w:tc>
      </w:tr>
      <w:tr w:rsidR="00457836" w:rsidRPr="00457836" w:rsidTr="00457836">
        <w:trPr>
          <w:tblHeader/>
        </w:trPr>
        <w:tc>
          <w:tcPr>
            <w:tcW w:w="565" w:type="dxa"/>
            <w:shd w:val="clear" w:color="auto" w:fill="auto"/>
          </w:tcPr>
          <w:p w:rsidR="00457836" w:rsidRPr="00457836" w:rsidRDefault="00457836" w:rsidP="00457836">
            <w:pPr>
              <w:spacing w:after="200" w:line="276" w:lineRule="auto"/>
              <w:jc w:val="center"/>
              <w:rPr>
                <w:lang w:eastAsia="en-US"/>
              </w:rPr>
            </w:pPr>
            <w:r w:rsidRPr="00457836">
              <w:rPr>
                <w:lang w:eastAsia="en-US"/>
              </w:rPr>
              <w:t>1</w:t>
            </w:r>
          </w:p>
        </w:tc>
        <w:tc>
          <w:tcPr>
            <w:tcW w:w="2412" w:type="dxa"/>
            <w:shd w:val="clear" w:color="auto" w:fill="auto"/>
          </w:tcPr>
          <w:p w:rsidR="00457836" w:rsidRPr="00457836" w:rsidRDefault="00457836" w:rsidP="00457836">
            <w:pPr>
              <w:spacing w:after="200" w:line="276" w:lineRule="auto"/>
              <w:jc w:val="center"/>
              <w:rPr>
                <w:lang w:eastAsia="en-US"/>
              </w:rPr>
            </w:pPr>
            <w:r w:rsidRPr="00457836">
              <w:rPr>
                <w:lang w:eastAsia="en-US"/>
              </w:rPr>
              <w:t>2</w:t>
            </w:r>
          </w:p>
        </w:tc>
        <w:tc>
          <w:tcPr>
            <w:tcW w:w="822" w:type="dxa"/>
            <w:shd w:val="clear" w:color="auto" w:fill="auto"/>
          </w:tcPr>
          <w:p w:rsidR="00457836" w:rsidRPr="00457836" w:rsidRDefault="00457836" w:rsidP="00457836">
            <w:pPr>
              <w:spacing w:after="200" w:line="276" w:lineRule="auto"/>
              <w:jc w:val="center"/>
              <w:rPr>
                <w:lang w:eastAsia="en-US"/>
              </w:rPr>
            </w:pPr>
            <w:r w:rsidRPr="00457836">
              <w:rPr>
                <w:lang w:eastAsia="en-US"/>
              </w:rPr>
              <w:t>3</w:t>
            </w:r>
          </w:p>
        </w:tc>
        <w:tc>
          <w:tcPr>
            <w:tcW w:w="3963" w:type="dxa"/>
            <w:shd w:val="clear" w:color="auto" w:fill="auto"/>
          </w:tcPr>
          <w:p w:rsidR="00457836" w:rsidRPr="00457836" w:rsidRDefault="00457836" w:rsidP="00457836">
            <w:pPr>
              <w:spacing w:after="200" w:line="276" w:lineRule="auto"/>
              <w:jc w:val="center"/>
              <w:rPr>
                <w:lang w:eastAsia="en-US"/>
              </w:rPr>
            </w:pPr>
            <w:r w:rsidRPr="00457836">
              <w:rPr>
                <w:lang w:eastAsia="en-US"/>
              </w:rPr>
              <w:t>4</w:t>
            </w:r>
          </w:p>
        </w:tc>
        <w:tc>
          <w:tcPr>
            <w:tcW w:w="1984" w:type="dxa"/>
            <w:shd w:val="clear" w:color="auto" w:fill="auto"/>
          </w:tcPr>
          <w:p w:rsidR="00457836" w:rsidRPr="00457836" w:rsidRDefault="00457836" w:rsidP="00457836">
            <w:pPr>
              <w:spacing w:after="200" w:line="276" w:lineRule="auto"/>
              <w:jc w:val="center"/>
              <w:rPr>
                <w:lang w:eastAsia="en-US"/>
              </w:rPr>
            </w:pPr>
            <w:r w:rsidRPr="00457836">
              <w:rPr>
                <w:lang w:eastAsia="en-US"/>
              </w:rPr>
              <w:t>5</w:t>
            </w:r>
          </w:p>
        </w:tc>
        <w:tc>
          <w:tcPr>
            <w:tcW w:w="2977" w:type="dxa"/>
            <w:shd w:val="clear" w:color="auto" w:fill="auto"/>
          </w:tcPr>
          <w:p w:rsidR="00457836" w:rsidRPr="00457836" w:rsidRDefault="00457836" w:rsidP="00457836">
            <w:pPr>
              <w:spacing w:after="200" w:line="276" w:lineRule="auto"/>
              <w:jc w:val="center"/>
              <w:rPr>
                <w:lang w:eastAsia="en-US"/>
              </w:rPr>
            </w:pPr>
            <w:r w:rsidRPr="00457836">
              <w:rPr>
                <w:lang w:eastAsia="en-US"/>
              </w:rPr>
              <w:t>6</w:t>
            </w:r>
          </w:p>
        </w:tc>
        <w:tc>
          <w:tcPr>
            <w:tcW w:w="709" w:type="dxa"/>
            <w:shd w:val="clear" w:color="auto" w:fill="auto"/>
          </w:tcPr>
          <w:p w:rsidR="00457836" w:rsidRPr="00457836" w:rsidRDefault="00457836" w:rsidP="00457836">
            <w:pPr>
              <w:spacing w:after="200" w:line="276" w:lineRule="auto"/>
              <w:jc w:val="center"/>
              <w:rPr>
                <w:lang w:eastAsia="en-US"/>
              </w:rPr>
            </w:pPr>
            <w:r w:rsidRPr="00457836">
              <w:rPr>
                <w:lang w:eastAsia="en-US"/>
              </w:rPr>
              <w:t>7</w:t>
            </w:r>
          </w:p>
        </w:tc>
        <w:tc>
          <w:tcPr>
            <w:tcW w:w="850" w:type="dxa"/>
            <w:shd w:val="clear" w:color="auto" w:fill="auto"/>
          </w:tcPr>
          <w:p w:rsidR="00457836" w:rsidRPr="00457836" w:rsidRDefault="00457836" w:rsidP="00457836">
            <w:pPr>
              <w:spacing w:after="200" w:line="276" w:lineRule="auto"/>
              <w:jc w:val="center"/>
              <w:rPr>
                <w:lang w:eastAsia="en-US"/>
              </w:rPr>
            </w:pPr>
            <w:r w:rsidRPr="00457836">
              <w:rPr>
                <w:lang w:eastAsia="en-US"/>
              </w:rPr>
              <w:t>8</w:t>
            </w:r>
          </w:p>
        </w:tc>
        <w:tc>
          <w:tcPr>
            <w:tcW w:w="1560" w:type="dxa"/>
            <w:shd w:val="clear" w:color="auto" w:fill="auto"/>
          </w:tcPr>
          <w:p w:rsidR="00457836" w:rsidRPr="00457836" w:rsidRDefault="00457836" w:rsidP="00457836">
            <w:pPr>
              <w:spacing w:after="200" w:line="276" w:lineRule="auto"/>
              <w:jc w:val="center"/>
              <w:rPr>
                <w:lang w:eastAsia="en-US"/>
              </w:rPr>
            </w:pPr>
            <w:r w:rsidRPr="00457836">
              <w:rPr>
                <w:lang w:eastAsia="en-US"/>
              </w:rPr>
              <w:t>9</w:t>
            </w:r>
          </w:p>
        </w:tc>
      </w:tr>
      <w:tr w:rsidR="00457836" w:rsidRPr="00457836" w:rsidTr="00457836">
        <w:trPr>
          <w:trHeight w:val="379"/>
        </w:trPr>
        <w:tc>
          <w:tcPr>
            <w:tcW w:w="565" w:type="dxa"/>
            <w:vMerge w:val="restart"/>
            <w:shd w:val="clear" w:color="auto" w:fill="auto"/>
          </w:tcPr>
          <w:p w:rsidR="00457836" w:rsidRPr="00457836" w:rsidRDefault="00457836" w:rsidP="00457836">
            <w:pPr>
              <w:numPr>
                <w:ilvl w:val="0"/>
                <w:numId w:val="19"/>
              </w:numPr>
              <w:spacing w:after="200" w:line="276" w:lineRule="auto"/>
              <w:ind w:firstLine="227"/>
              <w:contextualSpacing/>
              <w:jc w:val="center"/>
              <w:rPr>
                <w:lang w:val="x-none" w:eastAsia="x-none"/>
              </w:rPr>
            </w:pPr>
            <w:r w:rsidRPr="00457836">
              <w:rPr>
                <w:lang w:val="x-none" w:eastAsia="x-none"/>
              </w:rPr>
              <w:t>1</w:t>
            </w:r>
          </w:p>
        </w:tc>
        <w:tc>
          <w:tcPr>
            <w:tcW w:w="2412" w:type="dxa"/>
            <w:vMerge w:val="restart"/>
            <w:shd w:val="clear" w:color="auto" w:fill="auto"/>
          </w:tcPr>
          <w:p w:rsidR="00457836" w:rsidRDefault="00457836" w:rsidP="00457836">
            <w:pPr>
              <w:spacing w:line="276" w:lineRule="auto"/>
              <w:jc w:val="both"/>
              <w:rPr>
                <w:lang w:eastAsia="en-US"/>
              </w:rPr>
            </w:pPr>
            <w:r w:rsidRPr="00457836">
              <w:rPr>
                <w:lang w:eastAsia="en-US"/>
              </w:rPr>
              <w:t>Программно-аппаратный комплекс, реализующий функции криптографического шлюза (ПАК)</w:t>
            </w:r>
            <w:r>
              <w:rPr>
                <w:lang w:eastAsia="en-US"/>
              </w:rPr>
              <w:t>,</w:t>
            </w:r>
          </w:p>
          <w:p w:rsidR="00457836" w:rsidRPr="00457836" w:rsidRDefault="00457836" w:rsidP="00AB5394">
            <w:pPr>
              <w:spacing w:line="276" w:lineRule="auto"/>
              <w:jc w:val="both"/>
              <w:rPr>
                <w:lang w:eastAsia="en-US"/>
              </w:rPr>
            </w:pPr>
            <w:r>
              <w:rPr>
                <w:lang w:eastAsia="en-US"/>
              </w:rPr>
              <w:t>код ОКПД2 26.20.40.14</w:t>
            </w:r>
            <w:r w:rsidR="00AB5394">
              <w:rPr>
                <w:lang w:eastAsia="en-US"/>
              </w:rPr>
              <w:t>0</w:t>
            </w:r>
          </w:p>
        </w:tc>
        <w:tc>
          <w:tcPr>
            <w:tcW w:w="822" w:type="dxa"/>
            <w:shd w:val="clear" w:color="auto" w:fill="auto"/>
          </w:tcPr>
          <w:p w:rsidR="00457836" w:rsidRPr="00457836" w:rsidRDefault="00457836" w:rsidP="00457836">
            <w:pPr>
              <w:numPr>
                <w:ilvl w:val="0"/>
                <w:numId w:val="20"/>
              </w:numPr>
              <w:spacing w:after="200" w:line="276" w:lineRule="auto"/>
              <w:ind w:firstLine="227"/>
              <w:contextualSpacing/>
              <w:jc w:val="both"/>
              <w:rPr>
                <w:lang w:val="x-none" w:eastAsia="x-none"/>
              </w:rPr>
            </w:pPr>
          </w:p>
        </w:tc>
        <w:tc>
          <w:tcPr>
            <w:tcW w:w="3963" w:type="dxa"/>
            <w:shd w:val="clear" w:color="auto" w:fill="auto"/>
          </w:tcPr>
          <w:p w:rsidR="00457836" w:rsidRPr="00457836" w:rsidRDefault="00457836" w:rsidP="00457836">
            <w:pPr>
              <w:spacing w:line="276" w:lineRule="auto"/>
              <w:jc w:val="both"/>
              <w:rPr>
                <w:lang w:eastAsia="en-US"/>
              </w:rPr>
            </w:pPr>
            <w:r w:rsidRPr="00457836">
              <w:rPr>
                <w:lang w:eastAsia="en-US"/>
              </w:rPr>
              <w:t>Исполнение - программно-аппаратный комплекс</w:t>
            </w:r>
          </w:p>
        </w:tc>
        <w:tc>
          <w:tcPr>
            <w:tcW w:w="1984" w:type="dxa"/>
            <w:shd w:val="clear" w:color="auto" w:fill="auto"/>
          </w:tcPr>
          <w:p w:rsidR="00457836" w:rsidRPr="00457836" w:rsidRDefault="00457836" w:rsidP="00457836">
            <w:pPr>
              <w:spacing w:line="276" w:lineRule="auto"/>
              <w:jc w:val="center"/>
              <w:rPr>
                <w:lang w:eastAsia="en-US"/>
              </w:rPr>
            </w:pPr>
            <w:r w:rsidRPr="00457836">
              <w:rPr>
                <w:rFonts w:eastAsia="Calibri"/>
                <w:lang w:eastAsia="en-US"/>
              </w:rPr>
              <w:t>Наличие</w:t>
            </w:r>
          </w:p>
        </w:tc>
        <w:tc>
          <w:tcPr>
            <w:tcW w:w="2977" w:type="dxa"/>
            <w:shd w:val="clear" w:color="auto" w:fill="auto"/>
          </w:tcPr>
          <w:p w:rsidR="00457836" w:rsidRPr="00457836" w:rsidRDefault="00457836" w:rsidP="00457836">
            <w:pPr>
              <w:spacing w:line="276" w:lineRule="auto"/>
              <w:rPr>
                <w:lang w:eastAsia="en-US"/>
              </w:rPr>
            </w:pPr>
          </w:p>
        </w:tc>
        <w:tc>
          <w:tcPr>
            <w:tcW w:w="709" w:type="dxa"/>
            <w:vMerge w:val="restart"/>
            <w:shd w:val="clear" w:color="auto" w:fill="auto"/>
          </w:tcPr>
          <w:p w:rsidR="00457836" w:rsidRPr="00457836" w:rsidRDefault="00457836" w:rsidP="00457836">
            <w:pPr>
              <w:spacing w:line="276" w:lineRule="auto"/>
              <w:rPr>
                <w:lang w:eastAsia="en-US"/>
              </w:rPr>
            </w:pPr>
            <w:r w:rsidRPr="00457836">
              <w:rPr>
                <w:lang w:eastAsia="en-US"/>
              </w:rPr>
              <w:t>шт.</w:t>
            </w:r>
          </w:p>
        </w:tc>
        <w:tc>
          <w:tcPr>
            <w:tcW w:w="850" w:type="dxa"/>
            <w:vMerge w:val="restart"/>
            <w:shd w:val="clear" w:color="auto" w:fill="auto"/>
          </w:tcPr>
          <w:p w:rsidR="00457836" w:rsidRPr="00457836" w:rsidRDefault="00457836" w:rsidP="00457836">
            <w:pPr>
              <w:spacing w:line="276" w:lineRule="auto"/>
              <w:jc w:val="center"/>
              <w:rPr>
                <w:lang w:eastAsia="en-US"/>
              </w:rPr>
            </w:pPr>
            <w:r w:rsidRPr="00457836">
              <w:rPr>
                <w:lang w:eastAsia="en-US"/>
              </w:rPr>
              <w:t>1</w:t>
            </w:r>
          </w:p>
        </w:tc>
        <w:tc>
          <w:tcPr>
            <w:tcW w:w="1560" w:type="dxa"/>
            <w:vMerge w:val="restart"/>
            <w:shd w:val="clear" w:color="auto" w:fill="auto"/>
          </w:tcPr>
          <w:p w:rsidR="00457836" w:rsidRPr="00457836" w:rsidRDefault="00457836" w:rsidP="00457836">
            <w:pPr>
              <w:spacing w:line="276" w:lineRule="auto"/>
              <w:jc w:val="center"/>
              <w:rPr>
                <w:lang w:eastAsia="en-US"/>
              </w:rPr>
            </w:pPr>
          </w:p>
        </w:tc>
      </w:tr>
      <w:tr w:rsidR="00457836" w:rsidRPr="00457836" w:rsidTr="00457836">
        <w:trPr>
          <w:trHeight w:val="488"/>
        </w:trPr>
        <w:tc>
          <w:tcPr>
            <w:tcW w:w="565" w:type="dxa"/>
            <w:vMerge/>
            <w:shd w:val="clear" w:color="auto" w:fill="auto"/>
          </w:tcPr>
          <w:p w:rsidR="00457836" w:rsidRPr="00457836" w:rsidRDefault="00457836" w:rsidP="00457836">
            <w:pPr>
              <w:spacing w:line="276" w:lineRule="auto"/>
              <w:rPr>
                <w:lang w:eastAsia="en-US"/>
              </w:rPr>
            </w:pPr>
          </w:p>
        </w:tc>
        <w:tc>
          <w:tcPr>
            <w:tcW w:w="2412" w:type="dxa"/>
            <w:vMerge/>
            <w:shd w:val="clear" w:color="auto" w:fill="auto"/>
          </w:tcPr>
          <w:p w:rsidR="00457836" w:rsidRPr="00457836" w:rsidRDefault="00457836" w:rsidP="00457836">
            <w:pPr>
              <w:spacing w:line="276" w:lineRule="auto"/>
              <w:rPr>
                <w:b/>
                <w:lang w:eastAsia="en-US"/>
              </w:rPr>
            </w:pPr>
          </w:p>
        </w:tc>
        <w:tc>
          <w:tcPr>
            <w:tcW w:w="822" w:type="dxa"/>
            <w:shd w:val="clear" w:color="auto" w:fill="auto"/>
          </w:tcPr>
          <w:p w:rsidR="00457836" w:rsidRPr="00457836" w:rsidRDefault="00457836" w:rsidP="00457836">
            <w:pPr>
              <w:numPr>
                <w:ilvl w:val="0"/>
                <w:numId w:val="20"/>
              </w:numPr>
              <w:spacing w:after="200" w:line="276" w:lineRule="auto"/>
              <w:ind w:firstLine="227"/>
              <w:contextualSpacing/>
              <w:jc w:val="both"/>
              <w:rPr>
                <w:lang w:val="x-none" w:eastAsia="x-none"/>
              </w:rPr>
            </w:pPr>
          </w:p>
        </w:tc>
        <w:tc>
          <w:tcPr>
            <w:tcW w:w="3963" w:type="dxa"/>
            <w:shd w:val="clear" w:color="auto" w:fill="auto"/>
          </w:tcPr>
          <w:p w:rsidR="00457836" w:rsidRPr="00457836" w:rsidRDefault="00457836" w:rsidP="00457836">
            <w:pPr>
              <w:spacing w:line="276" w:lineRule="auto"/>
              <w:jc w:val="both"/>
              <w:rPr>
                <w:lang w:eastAsia="en-US"/>
              </w:rPr>
            </w:pPr>
            <w:proofErr w:type="spellStart"/>
            <w:r w:rsidRPr="00457836">
              <w:rPr>
                <w:lang w:eastAsia="en-US"/>
              </w:rPr>
              <w:t>Крепежный</w:t>
            </w:r>
            <w:proofErr w:type="spellEnd"/>
            <w:r w:rsidRPr="00457836">
              <w:rPr>
                <w:lang w:eastAsia="en-US"/>
              </w:rPr>
              <w:t xml:space="preserve"> комплект для установки в монтажный шкаф 19''</w:t>
            </w:r>
          </w:p>
        </w:tc>
        <w:tc>
          <w:tcPr>
            <w:tcW w:w="1984" w:type="dxa"/>
            <w:shd w:val="clear" w:color="auto" w:fill="auto"/>
          </w:tcPr>
          <w:p w:rsidR="00457836" w:rsidRPr="00457836" w:rsidRDefault="00457836" w:rsidP="00457836">
            <w:pPr>
              <w:spacing w:line="276" w:lineRule="auto"/>
              <w:jc w:val="center"/>
              <w:rPr>
                <w:lang w:eastAsia="en-US"/>
              </w:rPr>
            </w:pPr>
            <w:r w:rsidRPr="00457836">
              <w:rPr>
                <w:rFonts w:eastAsia="Calibri"/>
                <w:lang w:eastAsia="en-US"/>
              </w:rPr>
              <w:t>Наличие</w:t>
            </w:r>
          </w:p>
        </w:tc>
        <w:tc>
          <w:tcPr>
            <w:tcW w:w="2977" w:type="dxa"/>
            <w:shd w:val="clear" w:color="auto" w:fill="auto"/>
          </w:tcPr>
          <w:p w:rsidR="00457836" w:rsidRPr="00457836" w:rsidRDefault="00457836" w:rsidP="00457836">
            <w:pPr>
              <w:spacing w:line="276" w:lineRule="auto"/>
              <w:rPr>
                <w:lang w:eastAsia="en-US"/>
              </w:rPr>
            </w:pPr>
          </w:p>
        </w:tc>
        <w:tc>
          <w:tcPr>
            <w:tcW w:w="709" w:type="dxa"/>
            <w:vMerge/>
            <w:shd w:val="clear" w:color="auto" w:fill="auto"/>
          </w:tcPr>
          <w:p w:rsidR="00457836" w:rsidRPr="00457836" w:rsidRDefault="00457836" w:rsidP="00457836">
            <w:pPr>
              <w:spacing w:line="276" w:lineRule="auto"/>
              <w:rPr>
                <w:lang w:eastAsia="en-US"/>
              </w:rPr>
            </w:pPr>
          </w:p>
        </w:tc>
        <w:tc>
          <w:tcPr>
            <w:tcW w:w="850" w:type="dxa"/>
            <w:vMerge/>
            <w:shd w:val="clear" w:color="auto" w:fill="auto"/>
          </w:tcPr>
          <w:p w:rsidR="00457836" w:rsidRPr="00457836" w:rsidRDefault="00457836" w:rsidP="00457836">
            <w:pPr>
              <w:spacing w:line="276" w:lineRule="auto"/>
              <w:rPr>
                <w:lang w:eastAsia="en-US"/>
              </w:rPr>
            </w:pPr>
          </w:p>
        </w:tc>
        <w:tc>
          <w:tcPr>
            <w:tcW w:w="1560" w:type="dxa"/>
            <w:vMerge/>
            <w:shd w:val="clear" w:color="auto" w:fill="auto"/>
          </w:tcPr>
          <w:p w:rsidR="00457836" w:rsidRPr="00457836" w:rsidRDefault="00457836" w:rsidP="00457836">
            <w:pPr>
              <w:spacing w:line="276" w:lineRule="auto"/>
              <w:rPr>
                <w:lang w:eastAsia="en-US"/>
              </w:rPr>
            </w:pPr>
          </w:p>
        </w:tc>
      </w:tr>
      <w:tr w:rsidR="00457836" w:rsidRPr="00457836" w:rsidTr="00457836">
        <w:tc>
          <w:tcPr>
            <w:tcW w:w="565" w:type="dxa"/>
            <w:vMerge/>
            <w:shd w:val="clear" w:color="auto" w:fill="auto"/>
          </w:tcPr>
          <w:p w:rsidR="00457836" w:rsidRPr="00457836" w:rsidRDefault="00457836" w:rsidP="00457836">
            <w:pPr>
              <w:spacing w:line="276" w:lineRule="auto"/>
              <w:rPr>
                <w:lang w:eastAsia="en-US"/>
              </w:rPr>
            </w:pPr>
          </w:p>
        </w:tc>
        <w:tc>
          <w:tcPr>
            <w:tcW w:w="2412" w:type="dxa"/>
            <w:vMerge/>
            <w:shd w:val="clear" w:color="auto" w:fill="auto"/>
          </w:tcPr>
          <w:p w:rsidR="00457836" w:rsidRPr="00457836" w:rsidRDefault="00457836" w:rsidP="00457836">
            <w:pPr>
              <w:spacing w:line="276" w:lineRule="auto"/>
              <w:rPr>
                <w:b/>
                <w:lang w:eastAsia="en-US"/>
              </w:rPr>
            </w:pPr>
          </w:p>
        </w:tc>
        <w:tc>
          <w:tcPr>
            <w:tcW w:w="822" w:type="dxa"/>
            <w:shd w:val="clear" w:color="auto" w:fill="auto"/>
          </w:tcPr>
          <w:p w:rsidR="00457836" w:rsidRPr="00457836" w:rsidRDefault="00457836" w:rsidP="00457836">
            <w:pPr>
              <w:numPr>
                <w:ilvl w:val="0"/>
                <w:numId w:val="20"/>
              </w:numPr>
              <w:spacing w:after="200" w:line="276" w:lineRule="auto"/>
              <w:ind w:firstLine="227"/>
              <w:contextualSpacing/>
              <w:jc w:val="both"/>
              <w:rPr>
                <w:lang w:val="x-none" w:eastAsia="x-none"/>
              </w:rPr>
            </w:pPr>
          </w:p>
        </w:tc>
        <w:tc>
          <w:tcPr>
            <w:tcW w:w="3963" w:type="dxa"/>
            <w:shd w:val="clear" w:color="auto" w:fill="auto"/>
          </w:tcPr>
          <w:p w:rsidR="00457836" w:rsidRPr="00457836" w:rsidRDefault="00457836" w:rsidP="00457836">
            <w:pPr>
              <w:spacing w:line="276" w:lineRule="auto"/>
              <w:jc w:val="both"/>
              <w:rPr>
                <w:lang w:eastAsia="en-US"/>
              </w:rPr>
            </w:pPr>
            <w:r w:rsidRPr="00457836">
              <w:rPr>
                <w:lang w:eastAsia="en-US"/>
              </w:rPr>
              <w:t>Предустановленная операционная система и программное обеспечение, реализующее целевые функции оборудования по защите каналов связи</w:t>
            </w:r>
          </w:p>
        </w:tc>
        <w:tc>
          <w:tcPr>
            <w:tcW w:w="1984" w:type="dxa"/>
            <w:shd w:val="clear" w:color="auto" w:fill="auto"/>
          </w:tcPr>
          <w:p w:rsidR="00457836" w:rsidRPr="00457836" w:rsidRDefault="00457836" w:rsidP="00457836">
            <w:pPr>
              <w:spacing w:line="276" w:lineRule="auto"/>
              <w:jc w:val="center"/>
              <w:rPr>
                <w:lang w:eastAsia="en-US"/>
              </w:rPr>
            </w:pPr>
            <w:r w:rsidRPr="00457836">
              <w:rPr>
                <w:rFonts w:eastAsia="Calibri"/>
                <w:lang w:eastAsia="en-US"/>
              </w:rPr>
              <w:t>Наличие</w:t>
            </w:r>
          </w:p>
        </w:tc>
        <w:tc>
          <w:tcPr>
            <w:tcW w:w="2977" w:type="dxa"/>
            <w:shd w:val="clear" w:color="auto" w:fill="auto"/>
          </w:tcPr>
          <w:p w:rsidR="00457836" w:rsidRPr="00457836" w:rsidRDefault="00457836" w:rsidP="00457836">
            <w:pPr>
              <w:spacing w:line="276" w:lineRule="auto"/>
              <w:rPr>
                <w:lang w:eastAsia="en-US"/>
              </w:rPr>
            </w:pPr>
          </w:p>
        </w:tc>
        <w:tc>
          <w:tcPr>
            <w:tcW w:w="709" w:type="dxa"/>
            <w:vMerge/>
            <w:shd w:val="clear" w:color="auto" w:fill="auto"/>
          </w:tcPr>
          <w:p w:rsidR="00457836" w:rsidRPr="00457836" w:rsidRDefault="00457836" w:rsidP="00457836">
            <w:pPr>
              <w:spacing w:line="276" w:lineRule="auto"/>
              <w:rPr>
                <w:lang w:eastAsia="en-US"/>
              </w:rPr>
            </w:pPr>
          </w:p>
        </w:tc>
        <w:tc>
          <w:tcPr>
            <w:tcW w:w="850" w:type="dxa"/>
            <w:vMerge/>
            <w:shd w:val="clear" w:color="auto" w:fill="auto"/>
          </w:tcPr>
          <w:p w:rsidR="00457836" w:rsidRPr="00457836" w:rsidRDefault="00457836" w:rsidP="00457836">
            <w:pPr>
              <w:spacing w:line="276" w:lineRule="auto"/>
              <w:rPr>
                <w:lang w:eastAsia="en-US"/>
              </w:rPr>
            </w:pPr>
          </w:p>
        </w:tc>
        <w:tc>
          <w:tcPr>
            <w:tcW w:w="1560" w:type="dxa"/>
            <w:vMerge/>
            <w:shd w:val="clear" w:color="auto" w:fill="auto"/>
          </w:tcPr>
          <w:p w:rsidR="00457836" w:rsidRPr="00457836" w:rsidRDefault="00457836" w:rsidP="00457836">
            <w:pPr>
              <w:spacing w:line="276" w:lineRule="auto"/>
              <w:rPr>
                <w:lang w:eastAsia="en-US"/>
              </w:rPr>
            </w:pPr>
          </w:p>
        </w:tc>
      </w:tr>
      <w:tr w:rsidR="00457836" w:rsidRPr="00457836" w:rsidTr="00457836">
        <w:tc>
          <w:tcPr>
            <w:tcW w:w="565" w:type="dxa"/>
            <w:vMerge/>
            <w:shd w:val="clear" w:color="auto" w:fill="auto"/>
          </w:tcPr>
          <w:p w:rsidR="00457836" w:rsidRPr="00457836" w:rsidRDefault="00457836" w:rsidP="00457836">
            <w:pPr>
              <w:spacing w:line="276" w:lineRule="auto"/>
              <w:rPr>
                <w:lang w:eastAsia="en-US"/>
              </w:rPr>
            </w:pPr>
          </w:p>
        </w:tc>
        <w:tc>
          <w:tcPr>
            <w:tcW w:w="2412" w:type="dxa"/>
            <w:vMerge/>
            <w:shd w:val="clear" w:color="auto" w:fill="auto"/>
          </w:tcPr>
          <w:p w:rsidR="00457836" w:rsidRPr="00457836" w:rsidRDefault="00457836" w:rsidP="00457836">
            <w:pPr>
              <w:spacing w:line="276" w:lineRule="auto"/>
              <w:rPr>
                <w:lang w:eastAsia="en-US"/>
              </w:rPr>
            </w:pPr>
          </w:p>
        </w:tc>
        <w:tc>
          <w:tcPr>
            <w:tcW w:w="822" w:type="dxa"/>
            <w:shd w:val="clear" w:color="auto" w:fill="auto"/>
          </w:tcPr>
          <w:p w:rsidR="00457836" w:rsidRPr="00457836" w:rsidRDefault="00457836" w:rsidP="00457836">
            <w:pPr>
              <w:numPr>
                <w:ilvl w:val="0"/>
                <w:numId w:val="20"/>
              </w:numPr>
              <w:spacing w:after="200" w:line="276" w:lineRule="auto"/>
              <w:ind w:firstLine="227"/>
              <w:contextualSpacing/>
              <w:jc w:val="both"/>
              <w:rPr>
                <w:lang w:val="x-none" w:eastAsia="x-none"/>
              </w:rPr>
            </w:pPr>
          </w:p>
        </w:tc>
        <w:tc>
          <w:tcPr>
            <w:tcW w:w="3963" w:type="dxa"/>
            <w:shd w:val="clear" w:color="auto" w:fill="auto"/>
          </w:tcPr>
          <w:p w:rsidR="00457836" w:rsidRPr="00457836" w:rsidRDefault="00457836" w:rsidP="00457836">
            <w:pPr>
              <w:spacing w:line="276" w:lineRule="auto"/>
              <w:jc w:val="both"/>
              <w:rPr>
                <w:lang w:eastAsia="en-US"/>
              </w:rPr>
            </w:pPr>
            <w:r w:rsidRPr="00457836">
              <w:rPr>
                <w:lang w:eastAsia="en-US"/>
              </w:rPr>
              <w:t xml:space="preserve">Предоставление функций для организации межсетевого взаимодействия с сетями ViPNet </w:t>
            </w:r>
          </w:p>
        </w:tc>
        <w:tc>
          <w:tcPr>
            <w:tcW w:w="1984" w:type="dxa"/>
            <w:shd w:val="clear" w:color="auto" w:fill="auto"/>
          </w:tcPr>
          <w:p w:rsidR="00457836" w:rsidRPr="00457836" w:rsidRDefault="00457836" w:rsidP="00457836">
            <w:pPr>
              <w:spacing w:line="276" w:lineRule="auto"/>
              <w:jc w:val="center"/>
              <w:rPr>
                <w:lang w:eastAsia="en-US"/>
              </w:rPr>
            </w:pPr>
            <w:r w:rsidRPr="00457836">
              <w:rPr>
                <w:rFonts w:eastAsia="Calibri"/>
                <w:lang w:eastAsia="en-US"/>
              </w:rPr>
              <w:t>Наличие</w:t>
            </w:r>
          </w:p>
        </w:tc>
        <w:tc>
          <w:tcPr>
            <w:tcW w:w="2977" w:type="dxa"/>
            <w:shd w:val="clear" w:color="auto" w:fill="auto"/>
          </w:tcPr>
          <w:p w:rsidR="00457836" w:rsidRPr="00457836" w:rsidRDefault="00457836" w:rsidP="00457836">
            <w:pPr>
              <w:spacing w:line="276" w:lineRule="auto"/>
              <w:rPr>
                <w:lang w:val="en-US" w:eastAsia="en-US"/>
              </w:rPr>
            </w:pPr>
          </w:p>
        </w:tc>
        <w:tc>
          <w:tcPr>
            <w:tcW w:w="709" w:type="dxa"/>
            <w:vMerge/>
            <w:shd w:val="clear" w:color="auto" w:fill="auto"/>
          </w:tcPr>
          <w:p w:rsidR="00457836" w:rsidRPr="00457836" w:rsidRDefault="00457836" w:rsidP="00457836">
            <w:pPr>
              <w:spacing w:line="276" w:lineRule="auto"/>
              <w:rPr>
                <w:lang w:eastAsia="en-US"/>
              </w:rPr>
            </w:pPr>
          </w:p>
        </w:tc>
        <w:tc>
          <w:tcPr>
            <w:tcW w:w="850" w:type="dxa"/>
            <w:vMerge/>
            <w:shd w:val="clear" w:color="auto" w:fill="auto"/>
          </w:tcPr>
          <w:p w:rsidR="00457836" w:rsidRPr="00457836" w:rsidRDefault="00457836" w:rsidP="00457836">
            <w:pPr>
              <w:spacing w:line="276" w:lineRule="auto"/>
              <w:rPr>
                <w:lang w:eastAsia="en-US"/>
              </w:rPr>
            </w:pPr>
          </w:p>
        </w:tc>
        <w:tc>
          <w:tcPr>
            <w:tcW w:w="1560" w:type="dxa"/>
            <w:vMerge/>
            <w:shd w:val="clear" w:color="auto" w:fill="auto"/>
          </w:tcPr>
          <w:p w:rsidR="00457836" w:rsidRPr="00457836" w:rsidRDefault="00457836" w:rsidP="00457836">
            <w:pPr>
              <w:spacing w:line="276" w:lineRule="auto"/>
              <w:rPr>
                <w:lang w:eastAsia="en-US"/>
              </w:rPr>
            </w:pPr>
          </w:p>
        </w:tc>
      </w:tr>
      <w:tr w:rsidR="00457836" w:rsidRPr="00457836" w:rsidTr="00457836">
        <w:tc>
          <w:tcPr>
            <w:tcW w:w="565" w:type="dxa"/>
            <w:vMerge/>
            <w:shd w:val="clear" w:color="auto" w:fill="auto"/>
          </w:tcPr>
          <w:p w:rsidR="00457836" w:rsidRPr="00457836" w:rsidRDefault="00457836" w:rsidP="00457836">
            <w:pPr>
              <w:spacing w:line="276" w:lineRule="auto"/>
              <w:rPr>
                <w:lang w:eastAsia="en-US"/>
              </w:rPr>
            </w:pPr>
          </w:p>
        </w:tc>
        <w:tc>
          <w:tcPr>
            <w:tcW w:w="2412" w:type="dxa"/>
            <w:vMerge/>
            <w:shd w:val="clear" w:color="auto" w:fill="auto"/>
          </w:tcPr>
          <w:p w:rsidR="00457836" w:rsidRPr="00457836" w:rsidRDefault="00457836" w:rsidP="00457836">
            <w:pPr>
              <w:spacing w:line="276" w:lineRule="auto"/>
              <w:rPr>
                <w:lang w:eastAsia="en-US"/>
              </w:rPr>
            </w:pPr>
          </w:p>
        </w:tc>
        <w:tc>
          <w:tcPr>
            <w:tcW w:w="822" w:type="dxa"/>
            <w:shd w:val="clear" w:color="auto" w:fill="auto"/>
          </w:tcPr>
          <w:p w:rsidR="00457836" w:rsidRPr="00457836" w:rsidRDefault="00457836" w:rsidP="00457836">
            <w:pPr>
              <w:numPr>
                <w:ilvl w:val="0"/>
                <w:numId w:val="20"/>
              </w:numPr>
              <w:spacing w:after="200" w:line="276" w:lineRule="auto"/>
              <w:ind w:firstLine="227"/>
              <w:contextualSpacing/>
              <w:jc w:val="both"/>
              <w:rPr>
                <w:lang w:val="x-none" w:eastAsia="x-none"/>
              </w:rPr>
            </w:pPr>
          </w:p>
        </w:tc>
        <w:tc>
          <w:tcPr>
            <w:tcW w:w="3963" w:type="dxa"/>
            <w:shd w:val="clear" w:color="auto" w:fill="auto"/>
          </w:tcPr>
          <w:p w:rsidR="00457836" w:rsidRPr="00457836" w:rsidRDefault="00457836" w:rsidP="00457836">
            <w:pPr>
              <w:spacing w:line="276" w:lineRule="auto"/>
              <w:jc w:val="both"/>
              <w:rPr>
                <w:lang w:eastAsia="en-US"/>
              </w:rPr>
            </w:pPr>
            <w:r w:rsidRPr="00457836">
              <w:rPr>
                <w:lang w:eastAsia="en-US"/>
              </w:rPr>
              <w:t xml:space="preserve">Сетевые интерфейсы 10/100/1000 </w:t>
            </w:r>
            <w:proofErr w:type="spellStart"/>
            <w:r w:rsidRPr="00457836">
              <w:rPr>
                <w:lang w:eastAsia="en-US"/>
              </w:rPr>
              <w:t>Mbit</w:t>
            </w:r>
            <w:proofErr w:type="spellEnd"/>
            <w:r w:rsidRPr="00457836">
              <w:rPr>
                <w:lang w:eastAsia="en-US"/>
              </w:rPr>
              <w:t>/</w:t>
            </w:r>
            <w:proofErr w:type="spellStart"/>
            <w:r w:rsidRPr="00457836">
              <w:rPr>
                <w:lang w:eastAsia="en-US"/>
              </w:rPr>
              <w:t>sec</w:t>
            </w:r>
            <w:proofErr w:type="spellEnd"/>
            <w:r w:rsidRPr="00457836">
              <w:rPr>
                <w:lang w:eastAsia="en-US"/>
              </w:rPr>
              <w:t xml:space="preserve"> RJ45, шт.</w:t>
            </w:r>
          </w:p>
        </w:tc>
        <w:tc>
          <w:tcPr>
            <w:tcW w:w="1984" w:type="dxa"/>
            <w:shd w:val="clear" w:color="auto" w:fill="auto"/>
          </w:tcPr>
          <w:p w:rsidR="00457836" w:rsidRPr="00457836" w:rsidRDefault="00457836" w:rsidP="00457836">
            <w:pPr>
              <w:spacing w:line="276" w:lineRule="auto"/>
              <w:rPr>
                <w:lang w:eastAsia="en-US"/>
              </w:rPr>
            </w:pPr>
          </w:p>
        </w:tc>
        <w:tc>
          <w:tcPr>
            <w:tcW w:w="2977" w:type="dxa"/>
            <w:shd w:val="clear" w:color="auto" w:fill="auto"/>
          </w:tcPr>
          <w:p w:rsidR="00457836" w:rsidRPr="00457836" w:rsidRDefault="00457836" w:rsidP="00457836">
            <w:pPr>
              <w:spacing w:line="276" w:lineRule="auto"/>
              <w:rPr>
                <w:lang w:eastAsia="en-US"/>
              </w:rPr>
            </w:pPr>
            <w:r w:rsidRPr="00457836">
              <w:rPr>
                <w:lang w:eastAsia="en-US"/>
              </w:rPr>
              <w:t>не менее 6</w:t>
            </w:r>
          </w:p>
        </w:tc>
        <w:tc>
          <w:tcPr>
            <w:tcW w:w="709" w:type="dxa"/>
            <w:vMerge/>
            <w:shd w:val="clear" w:color="auto" w:fill="auto"/>
          </w:tcPr>
          <w:p w:rsidR="00457836" w:rsidRPr="00457836" w:rsidRDefault="00457836" w:rsidP="00457836">
            <w:pPr>
              <w:spacing w:line="276" w:lineRule="auto"/>
              <w:rPr>
                <w:lang w:eastAsia="en-US"/>
              </w:rPr>
            </w:pPr>
          </w:p>
        </w:tc>
        <w:tc>
          <w:tcPr>
            <w:tcW w:w="850" w:type="dxa"/>
            <w:vMerge/>
            <w:shd w:val="clear" w:color="auto" w:fill="auto"/>
          </w:tcPr>
          <w:p w:rsidR="00457836" w:rsidRPr="00457836" w:rsidRDefault="00457836" w:rsidP="00457836">
            <w:pPr>
              <w:spacing w:line="276" w:lineRule="auto"/>
              <w:rPr>
                <w:lang w:eastAsia="en-US"/>
              </w:rPr>
            </w:pPr>
          </w:p>
        </w:tc>
        <w:tc>
          <w:tcPr>
            <w:tcW w:w="1560" w:type="dxa"/>
            <w:vMerge/>
            <w:shd w:val="clear" w:color="auto" w:fill="auto"/>
          </w:tcPr>
          <w:p w:rsidR="00457836" w:rsidRPr="00457836" w:rsidRDefault="00457836" w:rsidP="00457836">
            <w:pPr>
              <w:spacing w:line="276" w:lineRule="auto"/>
              <w:rPr>
                <w:lang w:eastAsia="en-US"/>
              </w:rPr>
            </w:pPr>
          </w:p>
        </w:tc>
      </w:tr>
      <w:tr w:rsidR="00457836" w:rsidRPr="00457836" w:rsidTr="00457836">
        <w:trPr>
          <w:trHeight w:val="37"/>
        </w:trPr>
        <w:tc>
          <w:tcPr>
            <w:tcW w:w="565" w:type="dxa"/>
            <w:vMerge/>
            <w:shd w:val="clear" w:color="auto" w:fill="auto"/>
          </w:tcPr>
          <w:p w:rsidR="00457836" w:rsidRPr="00457836" w:rsidRDefault="00457836" w:rsidP="00457836">
            <w:pPr>
              <w:spacing w:line="276" w:lineRule="auto"/>
              <w:rPr>
                <w:lang w:eastAsia="en-US"/>
              </w:rPr>
            </w:pPr>
          </w:p>
        </w:tc>
        <w:tc>
          <w:tcPr>
            <w:tcW w:w="2412" w:type="dxa"/>
            <w:vMerge/>
            <w:shd w:val="clear" w:color="auto" w:fill="auto"/>
          </w:tcPr>
          <w:p w:rsidR="00457836" w:rsidRPr="00457836" w:rsidRDefault="00457836" w:rsidP="00457836">
            <w:pPr>
              <w:spacing w:line="276" w:lineRule="auto"/>
              <w:rPr>
                <w:lang w:eastAsia="en-US"/>
              </w:rPr>
            </w:pPr>
          </w:p>
        </w:tc>
        <w:tc>
          <w:tcPr>
            <w:tcW w:w="822" w:type="dxa"/>
            <w:shd w:val="clear" w:color="auto" w:fill="auto"/>
          </w:tcPr>
          <w:p w:rsidR="00457836" w:rsidRPr="00457836" w:rsidRDefault="00457836" w:rsidP="00457836">
            <w:pPr>
              <w:numPr>
                <w:ilvl w:val="0"/>
                <w:numId w:val="20"/>
              </w:numPr>
              <w:spacing w:after="200" w:line="276" w:lineRule="auto"/>
              <w:ind w:firstLine="227"/>
              <w:contextualSpacing/>
              <w:jc w:val="both"/>
              <w:rPr>
                <w:lang w:val="x-none" w:eastAsia="x-none"/>
              </w:rPr>
            </w:pPr>
          </w:p>
        </w:tc>
        <w:tc>
          <w:tcPr>
            <w:tcW w:w="3963" w:type="dxa"/>
            <w:shd w:val="clear" w:color="auto" w:fill="auto"/>
          </w:tcPr>
          <w:p w:rsidR="00457836" w:rsidRPr="00457836" w:rsidRDefault="00457836" w:rsidP="00457836">
            <w:pPr>
              <w:spacing w:line="276" w:lineRule="auto"/>
              <w:jc w:val="both"/>
              <w:rPr>
                <w:lang w:eastAsia="en-US"/>
              </w:rPr>
            </w:pPr>
            <w:r w:rsidRPr="00457836">
              <w:rPr>
                <w:lang w:eastAsia="en-US"/>
              </w:rPr>
              <w:t xml:space="preserve">Предоставление функции туннелирующего сервера без ограничений на число лицензий </w:t>
            </w:r>
            <w:proofErr w:type="gramStart"/>
            <w:r w:rsidRPr="00457836">
              <w:rPr>
                <w:lang w:eastAsia="en-US"/>
              </w:rPr>
              <w:lastRenderedPageBreak/>
              <w:t>для</w:t>
            </w:r>
            <w:proofErr w:type="gramEnd"/>
            <w:r w:rsidRPr="00457836">
              <w:rPr>
                <w:lang w:eastAsia="en-US"/>
              </w:rPr>
              <w:t xml:space="preserve"> туннелируемых IP-адресов</w:t>
            </w:r>
          </w:p>
        </w:tc>
        <w:tc>
          <w:tcPr>
            <w:tcW w:w="1984" w:type="dxa"/>
            <w:shd w:val="clear" w:color="auto" w:fill="auto"/>
          </w:tcPr>
          <w:p w:rsidR="00457836" w:rsidRPr="00457836" w:rsidRDefault="00457836" w:rsidP="00457836">
            <w:pPr>
              <w:spacing w:line="276" w:lineRule="auto"/>
              <w:jc w:val="center"/>
              <w:rPr>
                <w:lang w:eastAsia="en-US"/>
              </w:rPr>
            </w:pPr>
            <w:r w:rsidRPr="00457836">
              <w:rPr>
                <w:rFonts w:eastAsia="Calibri"/>
                <w:lang w:eastAsia="en-US"/>
              </w:rPr>
              <w:lastRenderedPageBreak/>
              <w:t>Наличие</w:t>
            </w:r>
          </w:p>
        </w:tc>
        <w:tc>
          <w:tcPr>
            <w:tcW w:w="2977" w:type="dxa"/>
            <w:shd w:val="clear" w:color="auto" w:fill="auto"/>
          </w:tcPr>
          <w:p w:rsidR="00457836" w:rsidRPr="00457836" w:rsidRDefault="00457836" w:rsidP="00457836">
            <w:pPr>
              <w:spacing w:line="276" w:lineRule="auto"/>
              <w:rPr>
                <w:lang w:eastAsia="en-US"/>
              </w:rPr>
            </w:pPr>
          </w:p>
        </w:tc>
        <w:tc>
          <w:tcPr>
            <w:tcW w:w="709" w:type="dxa"/>
            <w:vMerge/>
            <w:shd w:val="clear" w:color="auto" w:fill="auto"/>
          </w:tcPr>
          <w:p w:rsidR="00457836" w:rsidRPr="00457836" w:rsidRDefault="00457836" w:rsidP="00457836">
            <w:pPr>
              <w:spacing w:line="276" w:lineRule="auto"/>
              <w:rPr>
                <w:lang w:eastAsia="en-US"/>
              </w:rPr>
            </w:pPr>
          </w:p>
        </w:tc>
        <w:tc>
          <w:tcPr>
            <w:tcW w:w="850" w:type="dxa"/>
            <w:vMerge/>
            <w:shd w:val="clear" w:color="auto" w:fill="auto"/>
          </w:tcPr>
          <w:p w:rsidR="00457836" w:rsidRPr="00457836" w:rsidRDefault="00457836" w:rsidP="00457836">
            <w:pPr>
              <w:spacing w:line="276" w:lineRule="auto"/>
              <w:rPr>
                <w:lang w:eastAsia="en-US"/>
              </w:rPr>
            </w:pPr>
          </w:p>
        </w:tc>
        <w:tc>
          <w:tcPr>
            <w:tcW w:w="1560" w:type="dxa"/>
            <w:vMerge/>
            <w:shd w:val="clear" w:color="auto" w:fill="auto"/>
          </w:tcPr>
          <w:p w:rsidR="00457836" w:rsidRPr="00457836" w:rsidRDefault="00457836" w:rsidP="00457836">
            <w:pPr>
              <w:spacing w:line="276" w:lineRule="auto"/>
              <w:rPr>
                <w:lang w:eastAsia="en-US"/>
              </w:rPr>
            </w:pPr>
          </w:p>
        </w:tc>
      </w:tr>
      <w:tr w:rsidR="00457836" w:rsidRPr="00457836" w:rsidTr="00457836">
        <w:tc>
          <w:tcPr>
            <w:tcW w:w="565" w:type="dxa"/>
            <w:vMerge/>
            <w:shd w:val="clear" w:color="auto" w:fill="auto"/>
          </w:tcPr>
          <w:p w:rsidR="00457836" w:rsidRPr="00457836" w:rsidRDefault="00457836" w:rsidP="00457836">
            <w:pPr>
              <w:spacing w:line="276" w:lineRule="auto"/>
              <w:rPr>
                <w:lang w:eastAsia="en-US"/>
              </w:rPr>
            </w:pPr>
          </w:p>
        </w:tc>
        <w:tc>
          <w:tcPr>
            <w:tcW w:w="2412" w:type="dxa"/>
            <w:vMerge/>
            <w:shd w:val="clear" w:color="auto" w:fill="auto"/>
          </w:tcPr>
          <w:p w:rsidR="00457836" w:rsidRPr="00457836" w:rsidRDefault="00457836" w:rsidP="00457836">
            <w:pPr>
              <w:spacing w:line="276" w:lineRule="auto"/>
              <w:rPr>
                <w:lang w:eastAsia="en-US"/>
              </w:rPr>
            </w:pPr>
          </w:p>
        </w:tc>
        <w:tc>
          <w:tcPr>
            <w:tcW w:w="822" w:type="dxa"/>
            <w:shd w:val="clear" w:color="auto" w:fill="auto"/>
          </w:tcPr>
          <w:p w:rsidR="00457836" w:rsidRPr="00457836" w:rsidRDefault="00457836" w:rsidP="00457836">
            <w:pPr>
              <w:numPr>
                <w:ilvl w:val="0"/>
                <w:numId w:val="20"/>
              </w:numPr>
              <w:spacing w:after="200" w:line="276" w:lineRule="auto"/>
              <w:ind w:firstLine="227"/>
              <w:contextualSpacing/>
              <w:jc w:val="both"/>
              <w:rPr>
                <w:lang w:val="x-none" w:eastAsia="x-none"/>
              </w:rPr>
            </w:pPr>
          </w:p>
        </w:tc>
        <w:tc>
          <w:tcPr>
            <w:tcW w:w="3963" w:type="dxa"/>
            <w:shd w:val="clear" w:color="auto" w:fill="auto"/>
          </w:tcPr>
          <w:p w:rsidR="00457836" w:rsidRPr="00457836" w:rsidRDefault="00457836" w:rsidP="00457836">
            <w:pPr>
              <w:spacing w:line="276" w:lineRule="auto"/>
              <w:jc w:val="both"/>
              <w:rPr>
                <w:lang w:eastAsia="en-US"/>
              </w:rPr>
            </w:pPr>
            <w:r w:rsidRPr="00457836">
              <w:rPr>
                <w:lang w:eastAsia="en-US"/>
              </w:rPr>
              <w:t>Предоставление функции сервера IP-адресов</w:t>
            </w:r>
          </w:p>
        </w:tc>
        <w:tc>
          <w:tcPr>
            <w:tcW w:w="1984" w:type="dxa"/>
            <w:shd w:val="clear" w:color="auto" w:fill="auto"/>
          </w:tcPr>
          <w:p w:rsidR="00457836" w:rsidRPr="00457836" w:rsidRDefault="00457836" w:rsidP="00457836">
            <w:pPr>
              <w:spacing w:line="276" w:lineRule="auto"/>
              <w:jc w:val="center"/>
              <w:rPr>
                <w:lang w:eastAsia="en-US"/>
              </w:rPr>
            </w:pPr>
            <w:r w:rsidRPr="00457836">
              <w:rPr>
                <w:rFonts w:eastAsia="Calibri"/>
                <w:lang w:eastAsia="en-US"/>
              </w:rPr>
              <w:t>Наличие</w:t>
            </w:r>
          </w:p>
        </w:tc>
        <w:tc>
          <w:tcPr>
            <w:tcW w:w="2977" w:type="dxa"/>
            <w:shd w:val="clear" w:color="auto" w:fill="auto"/>
          </w:tcPr>
          <w:p w:rsidR="00457836" w:rsidRPr="00457836" w:rsidRDefault="00457836" w:rsidP="00457836">
            <w:pPr>
              <w:spacing w:line="276" w:lineRule="auto"/>
              <w:rPr>
                <w:lang w:eastAsia="en-US"/>
              </w:rPr>
            </w:pPr>
          </w:p>
        </w:tc>
        <w:tc>
          <w:tcPr>
            <w:tcW w:w="709" w:type="dxa"/>
            <w:vMerge/>
            <w:shd w:val="clear" w:color="auto" w:fill="auto"/>
          </w:tcPr>
          <w:p w:rsidR="00457836" w:rsidRPr="00457836" w:rsidRDefault="00457836" w:rsidP="00457836">
            <w:pPr>
              <w:spacing w:line="276" w:lineRule="auto"/>
              <w:rPr>
                <w:lang w:eastAsia="en-US"/>
              </w:rPr>
            </w:pPr>
          </w:p>
        </w:tc>
        <w:tc>
          <w:tcPr>
            <w:tcW w:w="850" w:type="dxa"/>
            <w:vMerge/>
            <w:shd w:val="clear" w:color="auto" w:fill="auto"/>
          </w:tcPr>
          <w:p w:rsidR="00457836" w:rsidRPr="00457836" w:rsidRDefault="00457836" w:rsidP="00457836">
            <w:pPr>
              <w:spacing w:line="276" w:lineRule="auto"/>
              <w:rPr>
                <w:lang w:eastAsia="en-US"/>
              </w:rPr>
            </w:pPr>
          </w:p>
        </w:tc>
        <w:tc>
          <w:tcPr>
            <w:tcW w:w="1560" w:type="dxa"/>
            <w:vMerge/>
            <w:shd w:val="clear" w:color="auto" w:fill="auto"/>
          </w:tcPr>
          <w:p w:rsidR="00457836" w:rsidRPr="00457836" w:rsidRDefault="00457836" w:rsidP="00457836">
            <w:pPr>
              <w:spacing w:line="276" w:lineRule="auto"/>
              <w:rPr>
                <w:lang w:eastAsia="en-US"/>
              </w:rPr>
            </w:pPr>
          </w:p>
        </w:tc>
      </w:tr>
      <w:tr w:rsidR="00457836" w:rsidRPr="00457836" w:rsidTr="00457836">
        <w:tc>
          <w:tcPr>
            <w:tcW w:w="565" w:type="dxa"/>
            <w:vMerge/>
            <w:shd w:val="clear" w:color="auto" w:fill="auto"/>
          </w:tcPr>
          <w:p w:rsidR="00457836" w:rsidRPr="00457836" w:rsidRDefault="00457836" w:rsidP="00457836">
            <w:pPr>
              <w:spacing w:line="276" w:lineRule="auto"/>
              <w:rPr>
                <w:lang w:eastAsia="en-US"/>
              </w:rPr>
            </w:pPr>
          </w:p>
        </w:tc>
        <w:tc>
          <w:tcPr>
            <w:tcW w:w="2412" w:type="dxa"/>
            <w:vMerge/>
            <w:shd w:val="clear" w:color="auto" w:fill="auto"/>
          </w:tcPr>
          <w:p w:rsidR="00457836" w:rsidRPr="00457836" w:rsidRDefault="00457836" w:rsidP="00457836">
            <w:pPr>
              <w:spacing w:line="276" w:lineRule="auto"/>
              <w:rPr>
                <w:lang w:eastAsia="en-US"/>
              </w:rPr>
            </w:pPr>
          </w:p>
        </w:tc>
        <w:tc>
          <w:tcPr>
            <w:tcW w:w="822" w:type="dxa"/>
            <w:shd w:val="clear" w:color="auto" w:fill="auto"/>
          </w:tcPr>
          <w:p w:rsidR="00457836" w:rsidRPr="00457836" w:rsidRDefault="00457836" w:rsidP="00457836">
            <w:pPr>
              <w:numPr>
                <w:ilvl w:val="0"/>
                <w:numId w:val="20"/>
              </w:numPr>
              <w:spacing w:after="200" w:line="276" w:lineRule="auto"/>
              <w:ind w:firstLine="227"/>
              <w:contextualSpacing/>
              <w:jc w:val="both"/>
              <w:rPr>
                <w:lang w:val="x-none" w:eastAsia="x-none"/>
              </w:rPr>
            </w:pPr>
          </w:p>
        </w:tc>
        <w:tc>
          <w:tcPr>
            <w:tcW w:w="3963" w:type="dxa"/>
            <w:shd w:val="clear" w:color="auto" w:fill="auto"/>
          </w:tcPr>
          <w:p w:rsidR="00457836" w:rsidRPr="00457836" w:rsidRDefault="00457836" w:rsidP="00457836">
            <w:pPr>
              <w:spacing w:line="276" w:lineRule="auto"/>
              <w:jc w:val="both"/>
              <w:rPr>
                <w:lang w:eastAsia="en-US"/>
              </w:rPr>
            </w:pPr>
            <w:r w:rsidRPr="00457836">
              <w:rPr>
                <w:lang w:eastAsia="en-US"/>
              </w:rPr>
              <w:t>Программное обеспечение, реализующее функции криптографического шлюза, который шифрует каждый IP-пакет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tc>
        <w:tc>
          <w:tcPr>
            <w:tcW w:w="1984" w:type="dxa"/>
            <w:shd w:val="clear" w:color="auto" w:fill="auto"/>
          </w:tcPr>
          <w:p w:rsidR="00457836" w:rsidRPr="00457836" w:rsidRDefault="00457836" w:rsidP="00457836">
            <w:pPr>
              <w:spacing w:line="276" w:lineRule="auto"/>
              <w:jc w:val="center"/>
              <w:rPr>
                <w:lang w:eastAsia="en-US"/>
              </w:rPr>
            </w:pPr>
            <w:r w:rsidRPr="00457836">
              <w:rPr>
                <w:rFonts w:eastAsia="Calibri"/>
                <w:lang w:eastAsia="en-US"/>
              </w:rPr>
              <w:t>Наличие</w:t>
            </w:r>
          </w:p>
        </w:tc>
        <w:tc>
          <w:tcPr>
            <w:tcW w:w="2977" w:type="dxa"/>
            <w:shd w:val="clear" w:color="auto" w:fill="auto"/>
          </w:tcPr>
          <w:p w:rsidR="00457836" w:rsidRPr="00457836" w:rsidRDefault="00457836" w:rsidP="00457836">
            <w:pPr>
              <w:spacing w:line="276" w:lineRule="auto"/>
              <w:rPr>
                <w:lang w:eastAsia="en-US"/>
              </w:rPr>
            </w:pPr>
          </w:p>
        </w:tc>
        <w:tc>
          <w:tcPr>
            <w:tcW w:w="709" w:type="dxa"/>
            <w:vMerge/>
            <w:shd w:val="clear" w:color="auto" w:fill="auto"/>
          </w:tcPr>
          <w:p w:rsidR="00457836" w:rsidRPr="00457836" w:rsidRDefault="00457836" w:rsidP="00457836">
            <w:pPr>
              <w:spacing w:line="276" w:lineRule="auto"/>
              <w:rPr>
                <w:lang w:eastAsia="en-US"/>
              </w:rPr>
            </w:pPr>
          </w:p>
        </w:tc>
        <w:tc>
          <w:tcPr>
            <w:tcW w:w="850" w:type="dxa"/>
            <w:vMerge/>
            <w:shd w:val="clear" w:color="auto" w:fill="auto"/>
          </w:tcPr>
          <w:p w:rsidR="00457836" w:rsidRPr="00457836" w:rsidRDefault="00457836" w:rsidP="00457836">
            <w:pPr>
              <w:spacing w:line="276" w:lineRule="auto"/>
              <w:rPr>
                <w:lang w:eastAsia="en-US"/>
              </w:rPr>
            </w:pPr>
          </w:p>
        </w:tc>
        <w:tc>
          <w:tcPr>
            <w:tcW w:w="1560" w:type="dxa"/>
            <w:vMerge/>
            <w:shd w:val="clear" w:color="auto" w:fill="auto"/>
          </w:tcPr>
          <w:p w:rsidR="00457836" w:rsidRPr="00457836" w:rsidRDefault="00457836" w:rsidP="00457836">
            <w:pPr>
              <w:spacing w:line="276" w:lineRule="auto"/>
              <w:rPr>
                <w:lang w:eastAsia="en-US"/>
              </w:rPr>
            </w:pPr>
          </w:p>
        </w:tc>
      </w:tr>
      <w:tr w:rsidR="00457836" w:rsidRPr="00457836" w:rsidTr="00457836">
        <w:tc>
          <w:tcPr>
            <w:tcW w:w="565" w:type="dxa"/>
            <w:vMerge/>
            <w:shd w:val="clear" w:color="auto" w:fill="auto"/>
          </w:tcPr>
          <w:p w:rsidR="00457836" w:rsidRPr="00457836" w:rsidRDefault="00457836" w:rsidP="00457836">
            <w:pPr>
              <w:spacing w:line="276" w:lineRule="auto"/>
              <w:rPr>
                <w:lang w:eastAsia="en-US"/>
              </w:rPr>
            </w:pPr>
          </w:p>
        </w:tc>
        <w:tc>
          <w:tcPr>
            <w:tcW w:w="2412" w:type="dxa"/>
            <w:vMerge/>
            <w:shd w:val="clear" w:color="auto" w:fill="auto"/>
          </w:tcPr>
          <w:p w:rsidR="00457836" w:rsidRPr="00457836" w:rsidRDefault="00457836" w:rsidP="00457836">
            <w:pPr>
              <w:spacing w:line="276" w:lineRule="auto"/>
              <w:rPr>
                <w:lang w:eastAsia="en-US"/>
              </w:rPr>
            </w:pPr>
          </w:p>
        </w:tc>
        <w:tc>
          <w:tcPr>
            <w:tcW w:w="822" w:type="dxa"/>
            <w:shd w:val="clear" w:color="auto" w:fill="auto"/>
          </w:tcPr>
          <w:p w:rsidR="00457836" w:rsidRPr="00457836" w:rsidRDefault="00457836" w:rsidP="00457836">
            <w:pPr>
              <w:numPr>
                <w:ilvl w:val="0"/>
                <w:numId w:val="20"/>
              </w:numPr>
              <w:spacing w:after="200" w:line="276" w:lineRule="auto"/>
              <w:ind w:firstLine="227"/>
              <w:contextualSpacing/>
              <w:jc w:val="both"/>
              <w:rPr>
                <w:lang w:val="x-none" w:eastAsia="x-none"/>
              </w:rPr>
            </w:pPr>
          </w:p>
        </w:tc>
        <w:tc>
          <w:tcPr>
            <w:tcW w:w="3963" w:type="dxa"/>
            <w:shd w:val="clear" w:color="auto" w:fill="auto"/>
            <w:vAlign w:val="center"/>
          </w:tcPr>
          <w:p w:rsidR="00457836" w:rsidRPr="00457836" w:rsidRDefault="00457836" w:rsidP="00457836">
            <w:pPr>
              <w:spacing w:line="276" w:lineRule="auto"/>
              <w:jc w:val="both"/>
              <w:rPr>
                <w:lang w:eastAsia="en-US"/>
              </w:rPr>
            </w:pPr>
            <w:r w:rsidRPr="00457836">
              <w:rPr>
                <w:lang w:eastAsia="en-US"/>
              </w:rPr>
              <w:t>Пропускная способность межсетевого экрана Мбит/сек.</w:t>
            </w:r>
          </w:p>
        </w:tc>
        <w:tc>
          <w:tcPr>
            <w:tcW w:w="1984" w:type="dxa"/>
            <w:shd w:val="clear" w:color="auto" w:fill="auto"/>
          </w:tcPr>
          <w:p w:rsidR="00457836" w:rsidRPr="00457836" w:rsidRDefault="00457836" w:rsidP="00457836">
            <w:pPr>
              <w:spacing w:line="276" w:lineRule="auto"/>
              <w:jc w:val="center"/>
              <w:rPr>
                <w:rFonts w:eastAsia="Calibri"/>
                <w:lang w:eastAsia="en-US"/>
              </w:rPr>
            </w:pPr>
          </w:p>
        </w:tc>
        <w:tc>
          <w:tcPr>
            <w:tcW w:w="2977" w:type="dxa"/>
            <w:shd w:val="clear" w:color="auto" w:fill="auto"/>
          </w:tcPr>
          <w:p w:rsidR="00457836" w:rsidRPr="00457836" w:rsidRDefault="00457836" w:rsidP="00457836">
            <w:pPr>
              <w:spacing w:line="276" w:lineRule="auto"/>
              <w:rPr>
                <w:lang w:val="en-US" w:eastAsia="en-US"/>
              </w:rPr>
            </w:pPr>
            <w:r w:rsidRPr="00457836">
              <w:rPr>
                <w:lang w:eastAsia="en-US"/>
              </w:rPr>
              <w:t xml:space="preserve">Не менее </w:t>
            </w:r>
            <w:r w:rsidRPr="00457836">
              <w:rPr>
                <w:lang w:val="en-US" w:eastAsia="en-US"/>
              </w:rPr>
              <w:t>2</w:t>
            </w:r>
            <w:r w:rsidRPr="00457836">
              <w:rPr>
                <w:lang w:eastAsia="en-US"/>
              </w:rPr>
              <w:t>8</w:t>
            </w:r>
            <w:r w:rsidRPr="00457836">
              <w:rPr>
                <w:lang w:val="en-US" w:eastAsia="en-US"/>
              </w:rPr>
              <w:t>00</w:t>
            </w:r>
          </w:p>
        </w:tc>
        <w:tc>
          <w:tcPr>
            <w:tcW w:w="709" w:type="dxa"/>
            <w:vMerge/>
            <w:shd w:val="clear" w:color="auto" w:fill="auto"/>
          </w:tcPr>
          <w:p w:rsidR="00457836" w:rsidRPr="00457836" w:rsidRDefault="00457836" w:rsidP="00457836">
            <w:pPr>
              <w:spacing w:line="276" w:lineRule="auto"/>
              <w:rPr>
                <w:lang w:eastAsia="en-US"/>
              </w:rPr>
            </w:pPr>
          </w:p>
        </w:tc>
        <w:tc>
          <w:tcPr>
            <w:tcW w:w="850" w:type="dxa"/>
            <w:vMerge/>
            <w:shd w:val="clear" w:color="auto" w:fill="auto"/>
          </w:tcPr>
          <w:p w:rsidR="00457836" w:rsidRPr="00457836" w:rsidRDefault="00457836" w:rsidP="00457836">
            <w:pPr>
              <w:spacing w:line="276" w:lineRule="auto"/>
              <w:rPr>
                <w:lang w:eastAsia="en-US"/>
              </w:rPr>
            </w:pPr>
          </w:p>
        </w:tc>
        <w:tc>
          <w:tcPr>
            <w:tcW w:w="1560" w:type="dxa"/>
            <w:vMerge/>
            <w:shd w:val="clear" w:color="auto" w:fill="auto"/>
          </w:tcPr>
          <w:p w:rsidR="00457836" w:rsidRPr="00457836" w:rsidRDefault="00457836" w:rsidP="00457836">
            <w:pPr>
              <w:spacing w:line="276" w:lineRule="auto"/>
              <w:rPr>
                <w:lang w:eastAsia="en-US"/>
              </w:rPr>
            </w:pPr>
          </w:p>
        </w:tc>
      </w:tr>
      <w:tr w:rsidR="00457836" w:rsidRPr="00457836" w:rsidTr="00457836">
        <w:tc>
          <w:tcPr>
            <w:tcW w:w="565" w:type="dxa"/>
            <w:vMerge/>
            <w:shd w:val="clear" w:color="auto" w:fill="auto"/>
          </w:tcPr>
          <w:p w:rsidR="00457836" w:rsidRPr="00457836" w:rsidRDefault="00457836" w:rsidP="00457836">
            <w:pPr>
              <w:spacing w:line="276" w:lineRule="auto"/>
              <w:rPr>
                <w:lang w:eastAsia="en-US"/>
              </w:rPr>
            </w:pPr>
          </w:p>
        </w:tc>
        <w:tc>
          <w:tcPr>
            <w:tcW w:w="2412" w:type="dxa"/>
            <w:vMerge/>
            <w:shd w:val="clear" w:color="auto" w:fill="auto"/>
          </w:tcPr>
          <w:p w:rsidR="00457836" w:rsidRPr="00457836" w:rsidRDefault="00457836" w:rsidP="00457836">
            <w:pPr>
              <w:spacing w:line="276" w:lineRule="auto"/>
              <w:rPr>
                <w:lang w:eastAsia="en-US"/>
              </w:rPr>
            </w:pPr>
          </w:p>
        </w:tc>
        <w:tc>
          <w:tcPr>
            <w:tcW w:w="822" w:type="dxa"/>
            <w:shd w:val="clear" w:color="auto" w:fill="auto"/>
          </w:tcPr>
          <w:p w:rsidR="00457836" w:rsidRPr="00457836" w:rsidRDefault="00457836" w:rsidP="00457836">
            <w:pPr>
              <w:numPr>
                <w:ilvl w:val="0"/>
                <w:numId w:val="20"/>
              </w:numPr>
              <w:spacing w:after="200" w:line="276" w:lineRule="auto"/>
              <w:ind w:firstLine="227"/>
              <w:contextualSpacing/>
              <w:jc w:val="both"/>
              <w:rPr>
                <w:lang w:val="x-none" w:eastAsia="x-none"/>
              </w:rPr>
            </w:pPr>
          </w:p>
        </w:tc>
        <w:tc>
          <w:tcPr>
            <w:tcW w:w="3963" w:type="dxa"/>
            <w:shd w:val="clear" w:color="auto" w:fill="auto"/>
            <w:vAlign w:val="center"/>
          </w:tcPr>
          <w:p w:rsidR="00457836" w:rsidRPr="00457836" w:rsidRDefault="00457836" w:rsidP="00457836">
            <w:pPr>
              <w:spacing w:line="276" w:lineRule="auto"/>
              <w:jc w:val="both"/>
              <w:rPr>
                <w:lang w:eastAsia="en-US"/>
              </w:rPr>
            </w:pPr>
            <w:r w:rsidRPr="00457836">
              <w:rPr>
                <w:lang w:eastAsia="en-US"/>
              </w:rPr>
              <w:t>Пропускная способность VPN Мбит/</w:t>
            </w:r>
            <w:proofErr w:type="spellStart"/>
            <w:r w:rsidRPr="00457836">
              <w:rPr>
                <w:lang w:eastAsia="en-US"/>
              </w:rPr>
              <w:t>сек</w:t>
            </w:r>
            <w:proofErr w:type="spellEnd"/>
          </w:p>
        </w:tc>
        <w:tc>
          <w:tcPr>
            <w:tcW w:w="1984" w:type="dxa"/>
            <w:shd w:val="clear" w:color="auto" w:fill="auto"/>
          </w:tcPr>
          <w:p w:rsidR="00457836" w:rsidRPr="00457836" w:rsidRDefault="00457836" w:rsidP="00457836">
            <w:pPr>
              <w:spacing w:line="276" w:lineRule="auto"/>
              <w:jc w:val="center"/>
              <w:rPr>
                <w:rFonts w:eastAsia="Calibri"/>
                <w:lang w:eastAsia="en-US"/>
              </w:rPr>
            </w:pPr>
          </w:p>
        </w:tc>
        <w:tc>
          <w:tcPr>
            <w:tcW w:w="2977" w:type="dxa"/>
            <w:shd w:val="clear" w:color="auto" w:fill="auto"/>
          </w:tcPr>
          <w:p w:rsidR="00457836" w:rsidRPr="00457836" w:rsidRDefault="00457836" w:rsidP="00457836">
            <w:pPr>
              <w:spacing w:line="276" w:lineRule="auto"/>
              <w:rPr>
                <w:lang w:val="en-US" w:eastAsia="en-US"/>
              </w:rPr>
            </w:pPr>
            <w:r w:rsidRPr="00457836">
              <w:rPr>
                <w:lang w:eastAsia="en-US"/>
              </w:rPr>
              <w:t xml:space="preserve">Не менее </w:t>
            </w:r>
            <w:r w:rsidRPr="00457836">
              <w:rPr>
                <w:lang w:val="en-US" w:eastAsia="en-US"/>
              </w:rPr>
              <w:t>900</w:t>
            </w:r>
          </w:p>
        </w:tc>
        <w:tc>
          <w:tcPr>
            <w:tcW w:w="709" w:type="dxa"/>
            <w:vMerge/>
            <w:shd w:val="clear" w:color="auto" w:fill="auto"/>
          </w:tcPr>
          <w:p w:rsidR="00457836" w:rsidRPr="00457836" w:rsidRDefault="00457836" w:rsidP="00457836">
            <w:pPr>
              <w:spacing w:line="276" w:lineRule="auto"/>
              <w:rPr>
                <w:lang w:eastAsia="en-US"/>
              </w:rPr>
            </w:pPr>
          </w:p>
        </w:tc>
        <w:tc>
          <w:tcPr>
            <w:tcW w:w="850" w:type="dxa"/>
            <w:vMerge/>
            <w:shd w:val="clear" w:color="auto" w:fill="auto"/>
          </w:tcPr>
          <w:p w:rsidR="00457836" w:rsidRPr="00457836" w:rsidRDefault="00457836" w:rsidP="00457836">
            <w:pPr>
              <w:spacing w:line="276" w:lineRule="auto"/>
              <w:rPr>
                <w:lang w:eastAsia="en-US"/>
              </w:rPr>
            </w:pPr>
          </w:p>
        </w:tc>
        <w:tc>
          <w:tcPr>
            <w:tcW w:w="1560" w:type="dxa"/>
            <w:vMerge/>
            <w:shd w:val="clear" w:color="auto" w:fill="auto"/>
          </w:tcPr>
          <w:p w:rsidR="00457836" w:rsidRPr="00457836" w:rsidRDefault="00457836" w:rsidP="00457836">
            <w:pPr>
              <w:spacing w:line="276" w:lineRule="auto"/>
              <w:rPr>
                <w:lang w:eastAsia="en-US"/>
              </w:rPr>
            </w:pPr>
          </w:p>
        </w:tc>
      </w:tr>
      <w:tr w:rsidR="00457836" w:rsidRPr="00457836" w:rsidTr="00457836">
        <w:trPr>
          <w:trHeight w:val="686"/>
        </w:trPr>
        <w:tc>
          <w:tcPr>
            <w:tcW w:w="565" w:type="dxa"/>
            <w:vMerge/>
            <w:shd w:val="clear" w:color="auto" w:fill="auto"/>
          </w:tcPr>
          <w:p w:rsidR="00457836" w:rsidRPr="00457836" w:rsidRDefault="00457836" w:rsidP="00457836">
            <w:pPr>
              <w:spacing w:line="276" w:lineRule="auto"/>
              <w:rPr>
                <w:lang w:eastAsia="en-US"/>
              </w:rPr>
            </w:pPr>
          </w:p>
        </w:tc>
        <w:tc>
          <w:tcPr>
            <w:tcW w:w="2412" w:type="dxa"/>
            <w:vMerge/>
            <w:shd w:val="clear" w:color="auto" w:fill="auto"/>
          </w:tcPr>
          <w:p w:rsidR="00457836" w:rsidRPr="00457836" w:rsidRDefault="00457836" w:rsidP="00457836">
            <w:pPr>
              <w:spacing w:line="276" w:lineRule="auto"/>
              <w:rPr>
                <w:lang w:eastAsia="en-US"/>
              </w:rPr>
            </w:pPr>
          </w:p>
        </w:tc>
        <w:tc>
          <w:tcPr>
            <w:tcW w:w="822" w:type="dxa"/>
            <w:shd w:val="clear" w:color="auto" w:fill="auto"/>
          </w:tcPr>
          <w:p w:rsidR="00457836" w:rsidRPr="00457836" w:rsidRDefault="00457836" w:rsidP="00457836">
            <w:pPr>
              <w:numPr>
                <w:ilvl w:val="0"/>
                <w:numId w:val="20"/>
              </w:numPr>
              <w:spacing w:after="200" w:line="276" w:lineRule="auto"/>
              <w:ind w:firstLine="227"/>
              <w:contextualSpacing/>
              <w:jc w:val="both"/>
              <w:rPr>
                <w:lang w:val="x-none" w:eastAsia="x-none"/>
              </w:rPr>
            </w:pPr>
          </w:p>
        </w:tc>
        <w:tc>
          <w:tcPr>
            <w:tcW w:w="3963" w:type="dxa"/>
            <w:shd w:val="clear" w:color="auto" w:fill="auto"/>
          </w:tcPr>
          <w:p w:rsidR="00457836" w:rsidRPr="00457836" w:rsidRDefault="00457836" w:rsidP="00457836">
            <w:pPr>
              <w:spacing w:line="276" w:lineRule="auto"/>
              <w:jc w:val="both"/>
              <w:rPr>
                <w:lang w:eastAsia="en-US"/>
              </w:rPr>
            </w:pPr>
            <w:r w:rsidRPr="00457836">
              <w:rPr>
                <w:lang w:eastAsia="en-US"/>
              </w:rPr>
              <w:t>Обеспечение подключения VPN-клиентов, присутствующих в сети, без ограничений по числу лицензий для одного ПАК</w:t>
            </w:r>
          </w:p>
        </w:tc>
        <w:tc>
          <w:tcPr>
            <w:tcW w:w="1984" w:type="dxa"/>
            <w:shd w:val="clear" w:color="auto" w:fill="auto"/>
          </w:tcPr>
          <w:p w:rsidR="00457836" w:rsidRPr="00457836" w:rsidRDefault="00457836" w:rsidP="00457836">
            <w:pPr>
              <w:spacing w:line="276" w:lineRule="auto"/>
              <w:jc w:val="center"/>
              <w:rPr>
                <w:lang w:eastAsia="en-US"/>
              </w:rPr>
            </w:pPr>
            <w:r w:rsidRPr="00457836">
              <w:rPr>
                <w:rFonts w:eastAsia="Calibri"/>
                <w:lang w:eastAsia="en-US"/>
              </w:rPr>
              <w:t>Наличие</w:t>
            </w:r>
          </w:p>
        </w:tc>
        <w:tc>
          <w:tcPr>
            <w:tcW w:w="2977" w:type="dxa"/>
            <w:shd w:val="clear" w:color="auto" w:fill="auto"/>
          </w:tcPr>
          <w:p w:rsidR="00457836" w:rsidRPr="00457836" w:rsidRDefault="00457836" w:rsidP="00457836">
            <w:pPr>
              <w:spacing w:line="276" w:lineRule="auto"/>
              <w:rPr>
                <w:lang w:eastAsia="en-US"/>
              </w:rPr>
            </w:pPr>
          </w:p>
        </w:tc>
        <w:tc>
          <w:tcPr>
            <w:tcW w:w="709" w:type="dxa"/>
            <w:vMerge/>
            <w:shd w:val="clear" w:color="auto" w:fill="auto"/>
          </w:tcPr>
          <w:p w:rsidR="00457836" w:rsidRPr="00457836" w:rsidRDefault="00457836" w:rsidP="00457836">
            <w:pPr>
              <w:spacing w:line="276" w:lineRule="auto"/>
              <w:rPr>
                <w:lang w:eastAsia="en-US"/>
              </w:rPr>
            </w:pPr>
          </w:p>
        </w:tc>
        <w:tc>
          <w:tcPr>
            <w:tcW w:w="850" w:type="dxa"/>
            <w:vMerge/>
            <w:shd w:val="clear" w:color="auto" w:fill="auto"/>
          </w:tcPr>
          <w:p w:rsidR="00457836" w:rsidRPr="00457836" w:rsidRDefault="00457836" w:rsidP="00457836">
            <w:pPr>
              <w:spacing w:line="276" w:lineRule="auto"/>
              <w:rPr>
                <w:lang w:eastAsia="en-US"/>
              </w:rPr>
            </w:pPr>
          </w:p>
        </w:tc>
        <w:tc>
          <w:tcPr>
            <w:tcW w:w="1560" w:type="dxa"/>
            <w:vMerge/>
            <w:shd w:val="clear" w:color="auto" w:fill="auto"/>
          </w:tcPr>
          <w:p w:rsidR="00457836" w:rsidRPr="00457836" w:rsidRDefault="00457836" w:rsidP="00457836">
            <w:pPr>
              <w:spacing w:line="276" w:lineRule="auto"/>
              <w:rPr>
                <w:lang w:eastAsia="en-US"/>
              </w:rPr>
            </w:pPr>
          </w:p>
        </w:tc>
      </w:tr>
      <w:tr w:rsidR="00457836" w:rsidRPr="00457836" w:rsidTr="00457836">
        <w:tc>
          <w:tcPr>
            <w:tcW w:w="565" w:type="dxa"/>
            <w:vMerge/>
            <w:shd w:val="clear" w:color="auto" w:fill="auto"/>
          </w:tcPr>
          <w:p w:rsidR="00457836" w:rsidRPr="00457836" w:rsidRDefault="00457836" w:rsidP="00457836">
            <w:pPr>
              <w:spacing w:line="276" w:lineRule="auto"/>
              <w:rPr>
                <w:lang w:eastAsia="en-US"/>
              </w:rPr>
            </w:pPr>
          </w:p>
        </w:tc>
        <w:tc>
          <w:tcPr>
            <w:tcW w:w="2412" w:type="dxa"/>
            <w:vMerge/>
            <w:shd w:val="clear" w:color="auto" w:fill="auto"/>
          </w:tcPr>
          <w:p w:rsidR="00457836" w:rsidRPr="00457836" w:rsidRDefault="00457836" w:rsidP="00457836">
            <w:pPr>
              <w:spacing w:line="276" w:lineRule="auto"/>
              <w:rPr>
                <w:lang w:eastAsia="en-US"/>
              </w:rPr>
            </w:pPr>
          </w:p>
        </w:tc>
        <w:tc>
          <w:tcPr>
            <w:tcW w:w="822" w:type="dxa"/>
            <w:shd w:val="clear" w:color="auto" w:fill="auto"/>
          </w:tcPr>
          <w:p w:rsidR="00457836" w:rsidRPr="00457836" w:rsidRDefault="00457836" w:rsidP="00457836">
            <w:pPr>
              <w:numPr>
                <w:ilvl w:val="0"/>
                <w:numId w:val="20"/>
              </w:numPr>
              <w:spacing w:after="200" w:line="276" w:lineRule="auto"/>
              <w:ind w:firstLine="227"/>
              <w:contextualSpacing/>
              <w:jc w:val="both"/>
              <w:rPr>
                <w:lang w:val="x-none" w:eastAsia="x-none"/>
              </w:rPr>
            </w:pPr>
          </w:p>
        </w:tc>
        <w:tc>
          <w:tcPr>
            <w:tcW w:w="3963" w:type="dxa"/>
            <w:shd w:val="clear" w:color="auto" w:fill="auto"/>
          </w:tcPr>
          <w:p w:rsidR="00457836" w:rsidRPr="00457836" w:rsidRDefault="00457836" w:rsidP="00457836">
            <w:pPr>
              <w:spacing w:line="276" w:lineRule="auto"/>
              <w:jc w:val="both"/>
              <w:rPr>
                <w:lang w:eastAsia="en-US"/>
              </w:rPr>
            </w:pPr>
            <w:r w:rsidRPr="00457836">
              <w:rPr>
                <w:lang w:eastAsia="en-US"/>
              </w:rPr>
              <w:t xml:space="preserve">Автоматическое дистанционное распределение ключевой информации при добавлении в сеть новых пользователей, </w:t>
            </w:r>
            <w:r w:rsidRPr="00457836">
              <w:rPr>
                <w:lang w:eastAsia="en-US"/>
              </w:rPr>
              <w:lastRenderedPageBreak/>
              <w:t>добавлении новых связей или удалении существующих связей, компрометации ключей других комплексов или в ходе выполнения штатных процедур смены ключевой информации на ПАК;</w:t>
            </w:r>
          </w:p>
        </w:tc>
        <w:tc>
          <w:tcPr>
            <w:tcW w:w="1984" w:type="dxa"/>
            <w:shd w:val="clear" w:color="auto" w:fill="auto"/>
          </w:tcPr>
          <w:p w:rsidR="00457836" w:rsidRPr="00457836" w:rsidRDefault="00457836" w:rsidP="00457836">
            <w:pPr>
              <w:spacing w:line="276" w:lineRule="auto"/>
              <w:jc w:val="center"/>
              <w:rPr>
                <w:lang w:eastAsia="en-US"/>
              </w:rPr>
            </w:pPr>
            <w:r w:rsidRPr="00457836">
              <w:rPr>
                <w:rFonts w:eastAsia="Calibri"/>
                <w:lang w:eastAsia="en-US"/>
              </w:rPr>
              <w:lastRenderedPageBreak/>
              <w:t>Наличие</w:t>
            </w:r>
          </w:p>
        </w:tc>
        <w:tc>
          <w:tcPr>
            <w:tcW w:w="2977" w:type="dxa"/>
            <w:shd w:val="clear" w:color="auto" w:fill="auto"/>
          </w:tcPr>
          <w:p w:rsidR="00457836" w:rsidRPr="00457836" w:rsidRDefault="00457836" w:rsidP="00457836">
            <w:pPr>
              <w:spacing w:line="276" w:lineRule="auto"/>
              <w:rPr>
                <w:lang w:eastAsia="en-US"/>
              </w:rPr>
            </w:pPr>
          </w:p>
        </w:tc>
        <w:tc>
          <w:tcPr>
            <w:tcW w:w="709" w:type="dxa"/>
            <w:vMerge/>
            <w:shd w:val="clear" w:color="auto" w:fill="auto"/>
          </w:tcPr>
          <w:p w:rsidR="00457836" w:rsidRPr="00457836" w:rsidRDefault="00457836" w:rsidP="00457836">
            <w:pPr>
              <w:spacing w:line="276" w:lineRule="auto"/>
              <w:rPr>
                <w:lang w:eastAsia="en-US"/>
              </w:rPr>
            </w:pPr>
          </w:p>
        </w:tc>
        <w:tc>
          <w:tcPr>
            <w:tcW w:w="850" w:type="dxa"/>
            <w:vMerge/>
            <w:shd w:val="clear" w:color="auto" w:fill="auto"/>
          </w:tcPr>
          <w:p w:rsidR="00457836" w:rsidRPr="00457836" w:rsidRDefault="00457836" w:rsidP="00457836">
            <w:pPr>
              <w:spacing w:line="276" w:lineRule="auto"/>
              <w:rPr>
                <w:lang w:eastAsia="en-US"/>
              </w:rPr>
            </w:pPr>
          </w:p>
        </w:tc>
        <w:tc>
          <w:tcPr>
            <w:tcW w:w="1560" w:type="dxa"/>
            <w:vMerge/>
            <w:shd w:val="clear" w:color="auto" w:fill="auto"/>
          </w:tcPr>
          <w:p w:rsidR="00457836" w:rsidRPr="00457836" w:rsidRDefault="00457836" w:rsidP="00457836">
            <w:pPr>
              <w:spacing w:line="276" w:lineRule="auto"/>
              <w:rPr>
                <w:lang w:eastAsia="en-US"/>
              </w:rPr>
            </w:pPr>
          </w:p>
        </w:tc>
      </w:tr>
      <w:tr w:rsidR="00457836" w:rsidRPr="00457836" w:rsidTr="00457836">
        <w:tc>
          <w:tcPr>
            <w:tcW w:w="565" w:type="dxa"/>
            <w:vMerge/>
            <w:shd w:val="clear" w:color="auto" w:fill="auto"/>
          </w:tcPr>
          <w:p w:rsidR="00457836" w:rsidRPr="00457836" w:rsidRDefault="00457836" w:rsidP="00457836">
            <w:pPr>
              <w:spacing w:line="276" w:lineRule="auto"/>
              <w:rPr>
                <w:lang w:eastAsia="en-US"/>
              </w:rPr>
            </w:pPr>
          </w:p>
        </w:tc>
        <w:tc>
          <w:tcPr>
            <w:tcW w:w="2412" w:type="dxa"/>
            <w:vMerge/>
            <w:shd w:val="clear" w:color="auto" w:fill="auto"/>
          </w:tcPr>
          <w:p w:rsidR="00457836" w:rsidRPr="00457836" w:rsidRDefault="00457836" w:rsidP="00457836">
            <w:pPr>
              <w:spacing w:line="276" w:lineRule="auto"/>
              <w:rPr>
                <w:lang w:eastAsia="en-US"/>
              </w:rPr>
            </w:pPr>
          </w:p>
        </w:tc>
        <w:tc>
          <w:tcPr>
            <w:tcW w:w="822" w:type="dxa"/>
            <w:shd w:val="clear" w:color="auto" w:fill="auto"/>
          </w:tcPr>
          <w:p w:rsidR="00457836" w:rsidRPr="00457836" w:rsidRDefault="00457836" w:rsidP="00457836">
            <w:pPr>
              <w:numPr>
                <w:ilvl w:val="0"/>
                <w:numId w:val="20"/>
              </w:numPr>
              <w:spacing w:after="200" w:line="276" w:lineRule="auto"/>
              <w:ind w:firstLine="227"/>
              <w:contextualSpacing/>
              <w:jc w:val="both"/>
              <w:rPr>
                <w:lang w:val="x-none" w:eastAsia="x-none"/>
              </w:rPr>
            </w:pPr>
          </w:p>
        </w:tc>
        <w:tc>
          <w:tcPr>
            <w:tcW w:w="3963" w:type="dxa"/>
            <w:shd w:val="clear" w:color="auto" w:fill="auto"/>
          </w:tcPr>
          <w:p w:rsidR="00457836" w:rsidRPr="00457836" w:rsidRDefault="00457836" w:rsidP="00457836">
            <w:pPr>
              <w:spacing w:line="276" w:lineRule="auto"/>
              <w:jc w:val="both"/>
              <w:rPr>
                <w:lang w:eastAsia="en-US"/>
              </w:rPr>
            </w:pPr>
            <w:r w:rsidRPr="00457836">
              <w:rPr>
                <w:lang w:eastAsia="en-US"/>
              </w:rPr>
              <w:t xml:space="preserve">Совместимость (по ключевой системе и средствам управления сети) с ПО ViPNet </w:t>
            </w:r>
            <w:proofErr w:type="spellStart"/>
            <w:r w:rsidRPr="00457836">
              <w:rPr>
                <w:lang w:eastAsia="en-US"/>
              </w:rPr>
              <w:t>Administrator</w:t>
            </w:r>
            <w:proofErr w:type="spellEnd"/>
            <w:r w:rsidRPr="00457836">
              <w:rPr>
                <w:lang w:eastAsia="en-US"/>
              </w:rPr>
              <w:t xml:space="preserve"> 4.x (КС3) сети 3901:</w:t>
            </w:r>
          </w:p>
          <w:p w:rsidR="00457836" w:rsidRPr="00457836" w:rsidRDefault="00457836" w:rsidP="00457836">
            <w:pPr>
              <w:jc w:val="both"/>
              <w:rPr>
                <w:lang w:eastAsia="en-US"/>
              </w:rPr>
            </w:pPr>
            <w:r w:rsidRPr="00457836">
              <w:rPr>
                <w:lang w:eastAsia="en-US"/>
              </w:rPr>
              <w:t xml:space="preserve">- обновление программного обеспечения, </w:t>
            </w:r>
          </w:p>
          <w:p w:rsidR="00457836" w:rsidRPr="00457836" w:rsidRDefault="00457836" w:rsidP="00457836">
            <w:pPr>
              <w:jc w:val="both"/>
              <w:rPr>
                <w:lang w:eastAsia="en-US"/>
              </w:rPr>
            </w:pPr>
            <w:r w:rsidRPr="00457836">
              <w:rPr>
                <w:lang w:eastAsia="en-US"/>
              </w:rPr>
              <w:t xml:space="preserve">- обновление справочно-ключевой информации; </w:t>
            </w:r>
          </w:p>
          <w:p w:rsidR="00457836" w:rsidRPr="00457836" w:rsidRDefault="00457836" w:rsidP="00457836">
            <w:pPr>
              <w:jc w:val="both"/>
              <w:rPr>
                <w:lang w:eastAsia="en-US"/>
              </w:rPr>
            </w:pPr>
            <w:r w:rsidRPr="00457836">
              <w:rPr>
                <w:lang w:eastAsia="en-US"/>
              </w:rPr>
              <w:t>- управлением политиками безопасности.</w:t>
            </w:r>
          </w:p>
        </w:tc>
        <w:tc>
          <w:tcPr>
            <w:tcW w:w="1984" w:type="dxa"/>
            <w:shd w:val="clear" w:color="auto" w:fill="auto"/>
          </w:tcPr>
          <w:p w:rsidR="00457836" w:rsidRPr="00457836" w:rsidRDefault="00457836" w:rsidP="00457836">
            <w:pPr>
              <w:spacing w:line="276" w:lineRule="auto"/>
              <w:jc w:val="center"/>
              <w:rPr>
                <w:lang w:eastAsia="en-US"/>
              </w:rPr>
            </w:pPr>
            <w:r w:rsidRPr="00457836">
              <w:rPr>
                <w:rFonts w:eastAsia="Calibri"/>
                <w:lang w:eastAsia="en-US"/>
              </w:rPr>
              <w:t>Наличие</w:t>
            </w:r>
          </w:p>
        </w:tc>
        <w:tc>
          <w:tcPr>
            <w:tcW w:w="2977" w:type="dxa"/>
            <w:shd w:val="clear" w:color="auto" w:fill="auto"/>
          </w:tcPr>
          <w:p w:rsidR="00457836" w:rsidRPr="00457836" w:rsidRDefault="00457836" w:rsidP="00457836">
            <w:pPr>
              <w:spacing w:line="276" w:lineRule="auto"/>
              <w:rPr>
                <w:lang w:eastAsia="en-US"/>
              </w:rPr>
            </w:pPr>
          </w:p>
        </w:tc>
        <w:tc>
          <w:tcPr>
            <w:tcW w:w="709" w:type="dxa"/>
            <w:vMerge/>
            <w:shd w:val="clear" w:color="auto" w:fill="auto"/>
          </w:tcPr>
          <w:p w:rsidR="00457836" w:rsidRPr="00457836" w:rsidRDefault="00457836" w:rsidP="00457836">
            <w:pPr>
              <w:spacing w:line="276" w:lineRule="auto"/>
              <w:rPr>
                <w:lang w:eastAsia="en-US"/>
              </w:rPr>
            </w:pPr>
          </w:p>
        </w:tc>
        <w:tc>
          <w:tcPr>
            <w:tcW w:w="850" w:type="dxa"/>
            <w:vMerge/>
            <w:shd w:val="clear" w:color="auto" w:fill="auto"/>
          </w:tcPr>
          <w:p w:rsidR="00457836" w:rsidRPr="00457836" w:rsidRDefault="00457836" w:rsidP="00457836">
            <w:pPr>
              <w:spacing w:line="276" w:lineRule="auto"/>
              <w:rPr>
                <w:lang w:eastAsia="en-US"/>
              </w:rPr>
            </w:pPr>
          </w:p>
        </w:tc>
        <w:tc>
          <w:tcPr>
            <w:tcW w:w="1560" w:type="dxa"/>
            <w:vMerge/>
            <w:shd w:val="clear" w:color="auto" w:fill="auto"/>
          </w:tcPr>
          <w:p w:rsidR="00457836" w:rsidRPr="00457836" w:rsidRDefault="00457836" w:rsidP="00457836">
            <w:pPr>
              <w:spacing w:line="276" w:lineRule="auto"/>
              <w:rPr>
                <w:lang w:eastAsia="en-US"/>
              </w:rPr>
            </w:pPr>
          </w:p>
        </w:tc>
      </w:tr>
      <w:tr w:rsidR="00457836" w:rsidRPr="00457836" w:rsidTr="00457836">
        <w:tc>
          <w:tcPr>
            <w:tcW w:w="565" w:type="dxa"/>
            <w:vMerge/>
            <w:shd w:val="clear" w:color="auto" w:fill="auto"/>
          </w:tcPr>
          <w:p w:rsidR="00457836" w:rsidRPr="00457836" w:rsidRDefault="00457836" w:rsidP="00457836">
            <w:pPr>
              <w:spacing w:line="276" w:lineRule="auto"/>
              <w:rPr>
                <w:lang w:eastAsia="en-US"/>
              </w:rPr>
            </w:pPr>
          </w:p>
        </w:tc>
        <w:tc>
          <w:tcPr>
            <w:tcW w:w="2412" w:type="dxa"/>
            <w:vMerge/>
            <w:shd w:val="clear" w:color="auto" w:fill="auto"/>
          </w:tcPr>
          <w:p w:rsidR="00457836" w:rsidRPr="00457836" w:rsidRDefault="00457836" w:rsidP="00457836">
            <w:pPr>
              <w:spacing w:line="276" w:lineRule="auto"/>
              <w:rPr>
                <w:lang w:eastAsia="en-US"/>
              </w:rPr>
            </w:pPr>
          </w:p>
        </w:tc>
        <w:tc>
          <w:tcPr>
            <w:tcW w:w="822" w:type="dxa"/>
            <w:shd w:val="clear" w:color="auto" w:fill="auto"/>
          </w:tcPr>
          <w:p w:rsidR="00457836" w:rsidRPr="00457836" w:rsidRDefault="00457836" w:rsidP="00457836">
            <w:pPr>
              <w:numPr>
                <w:ilvl w:val="0"/>
                <w:numId w:val="20"/>
              </w:numPr>
              <w:spacing w:after="200" w:line="276" w:lineRule="auto"/>
              <w:ind w:firstLine="227"/>
              <w:contextualSpacing/>
              <w:jc w:val="both"/>
              <w:rPr>
                <w:lang w:val="x-none" w:eastAsia="x-none"/>
              </w:rPr>
            </w:pPr>
          </w:p>
        </w:tc>
        <w:tc>
          <w:tcPr>
            <w:tcW w:w="3963" w:type="dxa"/>
            <w:shd w:val="clear" w:color="auto" w:fill="auto"/>
          </w:tcPr>
          <w:p w:rsidR="00457836" w:rsidRPr="00457836" w:rsidRDefault="00457836" w:rsidP="00457836">
            <w:pPr>
              <w:spacing w:after="200"/>
              <w:rPr>
                <w:rFonts w:eastAsia="Calibri"/>
                <w:lang w:eastAsia="zh-CN"/>
              </w:rPr>
            </w:pPr>
            <w:r w:rsidRPr="00457836">
              <w:rPr>
                <w:rFonts w:eastAsia="Calibri"/>
                <w:lang w:eastAsia="zh-CN"/>
              </w:rPr>
              <w:t>Сертификат ФСБ России на соответствие требованиям к средствам криптографической защиты информации, предназначенным для защиты информации, не содержащей сведений, составляющих государственную тайну, класса КС</w:t>
            </w:r>
          </w:p>
        </w:tc>
        <w:tc>
          <w:tcPr>
            <w:tcW w:w="1984" w:type="dxa"/>
            <w:shd w:val="clear" w:color="auto" w:fill="auto"/>
          </w:tcPr>
          <w:p w:rsidR="00457836" w:rsidRPr="00457836" w:rsidRDefault="00457836" w:rsidP="00457836">
            <w:pPr>
              <w:spacing w:after="200" w:line="276" w:lineRule="auto"/>
              <w:jc w:val="center"/>
              <w:rPr>
                <w:rFonts w:eastAsia="Calibri"/>
                <w:lang w:eastAsia="zh-CN"/>
              </w:rPr>
            </w:pPr>
          </w:p>
        </w:tc>
        <w:tc>
          <w:tcPr>
            <w:tcW w:w="2977" w:type="dxa"/>
            <w:shd w:val="clear" w:color="auto" w:fill="auto"/>
          </w:tcPr>
          <w:p w:rsidR="00457836" w:rsidRPr="00457836" w:rsidRDefault="00457836" w:rsidP="00457836">
            <w:pPr>
              <w:spacing w:line="276" w:lineRule="auto"/>
              <w:rPr>
                <w:lang w:eastAsia="en-US"/>
              </w:rPr>
            </w:pPr>
            <w:r w:rsidRPr="00457836">
              <w:rPr>
                <w:lang w:eastAsia="en-US"/>
              </w:rPr>
              <w:t>Не ниже 3</w:t>
            </w:r>
          </w:p>
        </w:tc>
        <w:tc>
          <w:tcPr>
            <w:tcW w:w="709" w:type="dxa"/>
            <w:vMerge/>
            <w:shd w:val="clear" w:color="auto" w:fill="auto"/>
          </w:tcPr>
          <w:p w:rsidR="00457836" w:rsidRPr="00457836" w:rsidRDefault="00457836" w:rsidP="00457836">
            <w:pPr>
              <w:spacing w:line="276" w:lineRule="auto"/>
              <w:rPr>
                <w:lang w:eastAsia="en-US"/>
              </w:rPr>
            </w:pPr>
          </w:p>
        </w:tc>
        <w:tc>
          <w:tcPr>
            <w:tcW w:w="850" w:type="dxa"/>
            <w:vMerge/>
            <w:shd w:val="clear" w:color="auto" w:fill="auto"/>
          </w:tcPr>
          <w:p w:rsidR="00457836" w:rsidRPr="00457836" w:rsidRDefault="00457836" w:rsidP="00457836">
            <w:pPr>
              <w:spacing w:line="276" w:lineRule="auto"/>
              <w:rPr>
                <w:lang w:eastAsia="en-US"/>
              </w:rPr>
            </w:pPr>
          </w:p>
        </w:tc>
        <w:tc>
          <w:tcPr>
            <w:tcW w:w="1560" w:type="dxa"/>
            <w:vMerge/>
            <w:shd w:val="clear" w:color="auto" w:fill="auto"/>
          </w:tcPr>
          <w:p w:rsidR="00457836" w:rsidRPr="00457836" w:rsidRDefault="00457836" w:rsidP="00457836">
            <w:pPr>
              <w:spacing w:line="276" w:lineRule="auto"/>
              <w:rPr>
                <w:lang w:eastAsia="en-US"/>
              </w:rPr>
            </w:pPr>
          </w:p>
        </w:tc>
      </w:tr>
      <w:tr w:rsidR="00457836" w:rsidRPr="00457836" w:rsidTr="00457836">
        <w:tc>
          <w:tcPr>
            <w:tcW w:w="565" w:type="dxa"/>
            <w:vMerge/>
            <w:shd w:val="clear" w:color="auto" w:fill="auto"/>
          </w:tcPr>
          <w:p w:rsidR="00457836" w:rsidRPr="00457836" w:rsidRDefault="00457836" w:rsidP="00457836">
            <w:pPr>
              <w:spacing w:line="276" w:lineRule="auto"/>
              <w:rPr>
                <w:lang w:eastAsia="en-US"/>
              </w:rPr>
            </w:pPr>
          </w:p>
        </w:tc>
        <w:tc>
          <w:tcPr>
            <w:tcW w:w="2412" w:type="dxa"/>
            <w:vMerge/>
            <w:shd w:val="clear" w:color="auto" w:fill="auto"/>
          </w:tcPr>
          <w:p w:rsidR="00457836" w:rsidRPr="00457836" w:rsidRDefault="00457836" w:rsidP="00457836">
            <w:pPr>
              <w:spacing w:line="276" w:lineRule="auto"/>
              <w:rPr>
                <w:lang w:eastAsia="en-US"/>
              </w:rPr>
            </w:pPr>
          </w:p>
        </w:tc>
        <w:tc>
          <w:tcPr>
            <w:tcW w:w="822" w:type="dxa"/>
            <w:shd w:val="clear" w:color="auto" w:fill="auto"/>
          </w:tcPr>
          <w:p w:rsidR="00457836" w:rsidRPr="00457836" w:rsidRDefault="00457836" w:rsidP="00457836">
            <w:pPr>
              <w:numPr>
                <w:ilvl w:val="0"/>
                <w:numId w:val="20"/>
              </w:numPr>
              <w:spacing w:after="200" w:line="276" w:lineRule="auto"/>
              <w:ind w:firstLine="227"/>
              <w:contextualSpacing/>
              <w:jc w:val="both"/>
              <w:rPr>
                <w:lang w:val="x-none" w:eastAsia="x-none"/>
              </w:rPr>
            </w:pPr>
          </w:p>
        </w:tc>
        <w:tc>
          <w:tcPr>
            <w:tcW w:w="3963" w:type="dxa"/>
            <w:shd w:val="clear" w:color="auto" w:fill="auto"/>
          </w:tcPr>
          <w:p w:rsidR="00457836" w:rsidRPr="00457836" w:rsidRDefault="00457836" w:rsidP="00457836">
            <w:pPr>
              <w:spacing w:after="200"/>
              <w:rPr>
                <w:rFonts w:eastAsia="Calibri"/>
                <w:lang w:eastAsia="zh-CN"/>
              </w:rPr>
            </w:pPr>
            <w:r w:rsidRPr="00457836">
              <w:rPr>
                <w:rFonts w:eastAsia="Calibri"/>
                <w:lang w:eastAsia="zh-CN"/>
              </w:rPr>
              <w:t xml:space="preserve">Сертификат ФСТЭК России на соответствие требованиям документов «Требования к межсетевым экранам» (ФСТЭК России 2016) для межсетевого экран уровня сети </w:t>
            </w:r>
            <w:r w:rsidRPr="00457836">
              <w:rPr>
                <w:rFonts w:eastAsia="Calibri"/>
                <w:lang w:eastAsia="zh-CN"/>
              </w:rPr>
              <w:lastRenderedPageBreak/>
              <w:t>(тип "А"), класса</w:t>
            </w:r>
          </w:p>
        </w:tc>
        <w:tc>
          <w:tcPr>
            <w:tcW w:w="1984" w:type="dxa"/>
            <w:shd w:val="clear" w:color="auto" w:fill="auto"/>
          </w:tcPr>
          <w:p w:rsidR="00457836" w:rsidRPr="00457836" w:rsidRDefault="00457836" w:rsidP="00457836">
            <w:pPr>
              <w:spacing w:after="200" w:line="276" w:lineRule="auto"/>
              <w:rPr>
                <w:rFonts w:ascii="Calibri" w:eastAsia="Calibri" w:hAnsi="Calibri"/>
                <w:sz w:val="22"/>
                <w:szCs w:val="22"/>
                <w:lang w:eastAsia="en-US"/>
              </w:rPr>
            </w:pPr>
          </w:p>
        </w:tc>
        <w:tc>
          <w:tcPr>
            <w:tcW w:w="2977" w:type="dxa"/>
            <w:shd w:val="clear" w:color="auto" w:fill="auto"/>
          </w:tcPr>
          <w:p w:rsidR="00457836" w:rsidRPr="00457836" w:rsidRDefault="00457836" w:rsidP="00457836">
            <w:pPr>
              <w:spacing w:line="276" w:lineRule="auto"/>
              <w:rPr>
                <w:lang w:eastAsia="en-US"/>
              </w:rPr>
            </w:pPr>
            <w:r w:rsidRPr="00457836">
              <w:rPr>
                <w:lang w:eastAsia="en-US"/>
              </w:rPr>
              <w:t>Не ниже 4</w:t>
            </w:r>
          </w:p>
        </w:tc>
        <w:tc>
          <w:tcPr>
            <w:tcW w:w="709" w:type="dxa"/>
            <w:vMerge/>
            <w:shd w:val="clear" w:color="auto" w:fill="auto"/>
          </w:tcPr>
          <w:p w:rsidR="00457836" w:rsidRPr="00457836" w:rsidRDefault="00457836" w:rsidP="00457836">
            <w:pPr>
              <w:spacing w:line="276" w:lineRule="auto"/>
              <w:rPr>
                <w:lang w:eastAsia="en-US"/>
              </w:rPr>
            </w:pPr>
          </w:p>
        </w:tc>
        <w:tc>
          <w:tcPr>
            <w:tcW w:w="850" w:type="dxa"/>
            <w:vMerge/>
            <w:shd w:val="clear" w:color="auto" w:fill="auto"/>
          </w:tcPr>
          <w:p w:rsidR="00457836" w:rsidRPr="00457836" w:rsidRDefault="00457836" w:rsidP="00457836">
            <w:pPr>
              <w:spacing w:line="276" w:lineRule="auto"/>
              <w:rPr>
                <w:lang w:eastAsia="en-US"/>
              </w:rPr>
            </w:pPr>
          </w:p>
        </w:tc>
        <w:tc>
          <w:tcPr>
            <w:tcW w:w="1560" w:type="dxa"/>
            <w:vMerge/>
            <w:shd w:val="clear" w:color="auto" w:fill="auto"/>
          </w:tcPr>
          <w:p w:rsidR="00457836" w:rsidRPr="00457836" w:rsidRDefault="00457836" w:rsidP="00457836">
            <w:pPr>
              <w:spacing w:line="276" w:lineRule="auto"/>
              <w:rPr>
                <w:lang w:eastAsia="en-US"/>
              </w:rPr>
            </w:pPr>
          </w:p>
        </w:tc>
      </w:tr>
    </w:tbl>
    <w:p w:rsidR="00457836" w:rsidRPr="00457836" w:rsidRDefault="00457836" w:rsidP="00457836">
      <w:pPr>
        <w:rPr>
          <w:rFonts w:eastAsia="Calibri"/>
          <w:sz w:val="22"/>
          <w:szCs w:val="22"/>
          <w:lang w:eastAsia="en-US"/>
        </w:rPr>
      </w:pPr>
      <w:r w:rsidRPr="00457836">
        <w:rPr>
          <w:rFonts w:eastAsia="Calibri"/>
          <w:sz w:val="22"/>
          <w:szCs w:val="22"/>
          <w:lang w:eastAsia="en-US"/>
        </w:rPr>
        <w:lastRenderedPageBreak/>
        <w:t>* Пустые ячейки заполнению не подлежат.</w:t>
      </w:r>
    </w:p>
    <w:p w:rsidR="00457836" w:rsidRPr="00457836" w:rsidRDefault="00457836" w:rsidP="00457836">
      <w:pPr>
        <w:rPr>
          <w:rFonts w:eastAsia="Calibri"/>
          <w:sz w:val="22"/>
          <w:szCs w:val="22"/>
          <w:lang w:eastAsia="en-US"/>
        </w:rPr>
      </w:pPr>
      <w:r w:rsidRPr="00457836">
        <w:rPr>
          <w:rFonts w:eastAsia="Calibri"/>
          <w:sz w:val="22"/>
          <w:szCs w:val="22"/>
          <w:lang w:eastAsia="en-US"/>
        </w:rPr>
        <w:t>** Вносить изменения в наименования показателей не допускается.</w:t>
      </w:r>
    </w:p>
    <w:p w:rsidR="00457836" w:rsidRPr="00457836" w:rsidRDefault="00457836" w:rsidP="00457836">
      <w:pPr>
        <w:rPr>
          <w:rFonts w:eastAsia="Calibri"/>
          <w:sz w:val="22"/>
          <w:szCs w:val="22"/>
          <w:lang w:eastAsia="en-US"/>
        </w:rPr>
      </w:pPr>
      <w:r w:rsidRPr="00457836">
        <w:rPr>
          <w:rFonts w:eastAsia="Calibri"/>
          <w:sz w:val="22"/>
          <w:szCs w:val="22"/>
          <w:lang w:eastAsia="en-US"/>
        </w:rPr>
        <w:t>*** Вносить изменения в неизменяемое значение показателя не допускается.</w:t>
      </w:r>
    </w:p>
    <w:p w:rsidR="00457836" w:rsidRPr="00457836" w:rsidRDefault="00457836" w:rsidP="00457836">
      <w:pPr>
        <w:rPr>
          <w:rFonts w:eastAsia="Calibri"/>
          <w:sz w:val="22"/>
          <w:szCs w:val="22"/>
          <w:lang w:eastAsia="en-US"/>
        </w:rPr>
      </w:pPr>
      <w:r w:rsidRPr="00457836">
        <w:rPr>
          <w:rFonts w:eastAsia="Calibri"/>
          <w:sz w:val="22"/>
          <w:szCs w:val="22"/>
          <w:lang w:eastAsia="en-US"/>
        </w:rPr>
        <w:t xml:space="preserve">**** Заполняется участником закупки на момент подачи заявки. </w:t>
      </w:r>
    </w:p>
    <w:p w:rsidR="00457836" w:rsidRPr="00457836" w:rsidRDefault="00457836" w:rsidP="00457836">
      <w:pPr>
        <w:rPr>
          <w:rFonts w:eastAsia="Calibri"/>
          <w:sz w:val="22"/>
          <w:szCs w:val="22"/>
          <w:lang w:eastAsia="en-US"/>
        </w:rPr>
      </w:pPr>
    </w:p>
    <w:p w:rsidR="00756162" w:rsidRPr="006E3298" w:rsidRDefault="00756162" w:rsidP="00756162">
      <w:pPr>
        <w:rPr>
          <w:rFonts w:ascii="PT Astra Serif" w:hAnsi="PT Astra Serif"/>
          <w:sz w:val="28"/>
          <w:szCs w:val="24"/>
        </w:rPr>
      </w:pPr>
    </w:p>
    <w:sectPr w:rsidR="00756162" w:rsidRPr="006E3298" w:rsidSect="00457836">
      <w:pgSz w:w="16838" w:h="11906" w:orient="landscape"/>
      <w:pgMar w:top="1134" w:right="567" w:bottom="567" w:left="567"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695" w:rsidRDefault="00450695">
      <w:r>
        <w:separator/>
      </w:r>
    </w:p>
  </w:endnote>
  <w:endnote w:type="continuationSeparator" w:id="0">
    <w:p w:rsidR="00450695" w:rsidRDefault="0045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64" w:rsidRDefault="00905E64">
    <w:pPr>
      <w:pStyle w:val="afff6"/>
      <w:jc w:val="center"/>
    </w:pPr>
    <w:r>
      <w:fldChar w:fldCharType="begin"/>
    </w:r>
    <w:r>
      <w:instrText>PAGE</w:instrText>
    </w:r>
    <w:r>
      <w:fldChar w:fldCharType="separate"/>
    </w:r>
    <w:r w:rsidR="00DE07BB">
      <w:rPr>
        <w:noProof/>
      </w:rPr>
      <w:t>6</w:t>
    </w:r>
    <w:r>
      <w:fldChar w:fldCharType="end"/>
    </w:r>
  </w:p>
  <w:p w:rsidR="00905E64" w:rsidRDefault="00905E64">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DE07BB">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695" w:rsidRDefault="00450695">
      <w:r>
        <w:separator/>
      </w:r>
    </w:p>
  </w:footnote>
  <w:footnote w:type="continuationSeparator" w:id="0">
    <w:p w:rsidR="00450695" w:rsidRDefault="00450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2A2CA5"/>
    <w:multiLevelType w:val="hybridMultilevel"/>
    <w:tmpl w:val="EEE8C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7A1F5681"/>
    <w:multiLevelType w:val="hybridMultilevel"/>
    <w:tmpl w:val="B92EB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8"/>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7"/>
  </w:num>
  <w:num w:numId="16">
    <w:abstractNumId w:val="8"/>
  </w:num>
  <w:num w:numId="17">
    <w:abstractNumId w:val="0"/>
  </w:num>
  <w:num w:numId="18">
    <w:abstractNumId w:val="12"/>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6DD1"/>
    <w:rsid w:val="00071B2B"/>
    <w:rsid w:val="00071C66"/>
    <w:rsid w:val="00074940"/>
    <w:rsid w:val="000826C0"/>
    <w:rsid w:val="00082C45"/>
    <w:rsid w:val="00086A21"/>
    <w:rsid w:val="00093115"/>
    <w:rsid w:val="00095578"/>
    <w:rsid w:val="00097683"/>
    <w:rsid w:val="000A02A9"/>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F3C00"/>
    <w:rsid w:val="000F59FD"/>
    <w:rsid w:val="000F6BBB"/>
    <w:rsid w:val="0010256A"/>
    <w:rsid w:val="00107477"/>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60383"/>
    <w:rsid w:val="00164F05"/>
    <w:rsid w:val="00164FC4"/>
    <w:rsid w:val="00167869"/>
    <w:rsid w:val="0017076E"/>
    <w:rsid w:val="001714DF"/>
    <w:rsid w:val="00171654"/>
    <w:rsid w:val="0017359C"/>
    <w:rsid w:val="00173EF1"/>
    <w:rsid w:val="00174284"/>
    <w:rsid w:val="00181166"/>
    <w:rsid w:val="00181B00"/>
    <w:rsid w:val="00191965"/>
    <w:rsid w:val="00197936"/>
    <w:rsid w:val="001A6DDC"/>
    <w:rsid w:val="001B11E0"/>
    <w:rsid w:val="001B2F51"/>
    <w:rsid w:val="001B79CA"/>
    <w:rsid w:val="001C0958"/>
    <w:rsid w:val="001C344B"/>
    <w:rsid w:val="001C3F7F"/>
    <w:rsid w:val="001C404A"/>
    <w:rsid w:val="001D3581"/>
    <w:rsid w:val="001E04E3"/>
    <w:rsid w:val="001E740B"/>
    <w:rsid w:val="001F3D99"/>
    <w:rsid w:val="00201057"/>
    <w:rsid w:val="002062FB"/>
    <w:rsid w:val="00206DB6"/>
    <w:rsid w:val="0021000C"/>
    <w:rsid w:val="00210BC8"/>
    <w:rsid w:val="00215CE1"/>
    <w:rsid w:val="00220834"/>
    <w:rsid w:val="00225FD7"/>
    <w:rsid w:val="0023476C"/>
    <w:rsid w:val="0025389E"/>
    <w:rsid w:val="00253E46"/>
    <w:rsid w:val="0026174D"/>
    <w:rsid w:val="002644B8"/>
    <w:rsid w:val="0026552C"/>
    <w:rsid w:val="00272139"/>
    <w:rsid w:val="00284543"/>
    <w:rsid w:val="0029179F"/>
    <w:rsid w:val="00292D97"/>
    <w:rsid w:val="00294132"/>
    <w:rsid w:val="002A6481"/>
    <w:rsid w:val="002B41E5"/>
    <w:rsid w:val="002B7DF7"/>
    <w:rsid w:val="002C7FD0"/>
    <w:rsid w:val="002D068C"/>
    <w:rsid w:val="002D2570"/>
    <w:rsid w:val="002D2802"/>
    <w:rsid w:val="002E3480"/>
    <w:rsid w:val="002F0664"/>
    <w:rsid w:val="002F4098"/>
    <w:rsid w:val="002F42C5"/>
    <w:rsid w:val="003022AB"/>
    <w:rsid w:val="003115B2"/>
    <w:rsid w:val="003122A3"/>
    <w:rsid w:val="003139BC"/>
    <w:rsid w:val="00313E8C"/>
    <w:rsid w:val="00316EEC"/>
    <w:rsid w:val="00317FD0"/>
    <w:rsid w:val="00324F5F"/>
    <w:rsid w:val="003353AC"/>
    <w:rsid w:val="003375D3"/>
    <w:rsid w:val="00340AAB"/>
    <w:rsid w:val="00341595"/>
    <w:rsid w:val="00346109"/>
    <w:rsid w:val="0034750C"/>
    <w:rsid w:val="00354BB5"/>
    <w:rsid w:val="00360944"/>
    <w:rsid w:val="003622E5"/>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570D"/>
    <w:rsid w:val="003F5959"/>
    <w:rsid w:val="003F7466"/>
    <w:rsid w:val="00400257"/>
    <w:rsid w:val="00412223"/>
    <w:rsid w:val="00417C47"/>
    <w:rsid w:val="0042067A"/>
    <w:rsid w:val="00427429"/>
    <w:rsid w:val="0044717D"/>
    <w:rsid w:val="00450695"/>
    <w:rsid w:val="00457836"/>
    <w:rsid w:val="0046137D"/>
    <w:rsid w:val="00471A87"/>
    <w:rsid w:val="0047456F"/>
    <w:rsid w:val="00475EF4"/>
    <w:rsid w:val="00476BAE"/>
    <w:rsid w:val="00480EA8"/>
    <w:rsid w:val="00482B2D"/>
    <w:rsid w:val="00485E81"/>
    <w:rsid w:val="004B5329"/>
    <w:rsid w:val="004C02A5"/>
    <w:rsid w:val="004C3828"/>
    <w:rsid w:val="004C3F06"/>
    <w:rsid w:val="004C54D1"/>
    <w:rsid w:val="004D13C6"/>
    <w:rsid w:val="004D3106"/>
    <w:rsid w:val="004E0BF7"/>
    <w:rsid w:val="004E15E2"/>
    <w:rsid w:val="004E7073"/>
    <w:rsid w:val="004F70F1"/>
    <w:rsid w:val="0051158D"/>
    <w:rsid w:val="00521FB5"/>
    <w:rsid w:val="005308DF"/>
    <w:rsid w:val="005357BB"/>
    <w:rsid w:val="00535A83"/>
    <w:rsid w:val="0053798E"/>
    <w:rsid w:val="00541453"/>
    <w:rsid w:val="00542072"/>
    <w:rsid w:val="00542DCF"/>
    <w:rsid w:val="0055167D"/>
    <w:rsid w:val="00555706"/>
    <w:rsid w:val="00566D18"/>
    <w:rsid w:val="00567EF5"/>
    <w:rsid w:val="00570DF2"/>
    <w:rsid w:val="005721EE"/>
    <w:rsid w:val="00572D66"/>
    <w:rsid w:val="00575163"/>
    <w:rsid w:val="00575653"/>
    <w:rsid w:val="005824AA"/>
    <w:rsid w:val="005827BE"/>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24FD2"/>
    <w:rsid w:val="00630516"/>
    <w:rsid w:val="00634E98"/>
    <w:rsid w:val="00642227"/>
    <w:rsid w:val="00643CCB"/>
    <w:rsid w:val="00646D29"/>
    <w:rsid w:val="00646D6D"/>
    <w:rsid w:val="0065008C"/>
    <w:rsid w:val="00650A11"/>
    <w:rsid w:val="00653156"/>
    <w:rsid w:val="0065498E"/>
    <w:rsid w:val="00660503"/>
    <w:rsid w:val="00667E21"/>
    <w:rsid w:val="00670849"/>
    <w:rsid w:val="0068634A"/>
    <w:rsid w:val="00687F0C"/>
    <w:rsid w:val="00690B96"/>
    <w:rsid w:val="006A00FF"/>
    <w:rsid w:val="006A5B49"/>
    <w:rsid w:val="006A6DFE"/>
    <w:rsid w:val="006B4E8C"/>
    <w:rsid w:val="006C7C03"/>
    <w:rsid w:val="006D20D1"/>
    <w:rsid w:val="006D63CC"/>
    <w:rsid w:val="006E035C"/>
    <w:rsid w:val="006E1BBD"/>
    <w:rsid w:val="006E3298"/>
    <w:rsid w:val="006E5FCA"/>
    <w:rsid w:val="006E65C3"/>
    <w:rsid w:val="006E698E"/>
    <w:rsid w:val="006F54AF"/>
    <w:rsid w:val="007028E9"/>
    <w:rsid w:val="0070383A"/>
    <w:rsid w:val="00703E21"/>
    <w:rsid w:val="00704AC0"/>
    <w:rsid w:val="0070522A"/>
    <w:rsid w:val="00710978"/>
    <w:rsid w:val="007164C8"/>
    <w:rsid w:val="007169FB"/>
    <w:rsid w:val="00724DAD"/>
    <w:rsid w:val="00731F43"/>
    <w:rsid w:val="00732C46"/>
    <w:rsid w:val="00736C26"/>
    <w:rsid w:val="0074739D"/>
    <w:rsid w:val="007505B2"/>
    <w:rsid w:val="00751AAE"/>
    <w:rsid w:val="00753A5D"/>
    <w:rsid w:val="00756162"/>
    <w:rsid w:val="0076026E"/>
    <w:rsid w:val="00762052"/>
    <w:rsid w:val="00762E90"/>
    <w:rsid w:val="00765FD7"/>
    <w:rsid w:val="007758A5"/>
    <w:rsid w:val="00776EE5"/>
    <w:rsid w:val="007A0323"/>
    <w:rsid w:val="007A3D3C"/>
    <w:rsid w:val="007A40CC"/>
    <w:rsid w:val="007A666C"/>
    <w:rsid w:val="007B4FB3"/>
    <w:rsid w:val="007B5A81"/>
    <w:rsid w:val="007C7605"/>
    <w:rsid w:val="007C7869"/>
    <w:rsid w:val="007D438B"/>
    <w:rsid w:val="007E113A"/>
    <w:rsid w:val="007E5D5A"/>
    <w:rsid w:val="007F2E89"/>
    <w:rsid w:val="007F3B4D"/>
    <w:rsid w:val="007F60E8"/>
    <w:rsid w:val="007F69A7"/>
    <w:rsid w:val="00811B68"/>
    <w:rsid w:val="00812495"/>
    <w:rsid w:val="00817BDC"/>
    <w:rsid w:val="00830267"/>
    <w:rsid w:val="00836252"/>
    <w:rsid w:val="00836307"/>
    <w:rsid w:val="0085590C"/>
    <w:rsid w:val="0086000C"/>
    <w:rsid w:val="00860616"/>
    <w:rsid w:val="00890B82"/>
    <w:rsid w:val="008947C1"/>
    <w:rsid w:val="00894E9D"/>
    <w:rsid w:val="008A0141"/>
    <w:rsid w:val="008A2F86"/>
    <w:rsid w:val="008A44F0"/>
    <w:rsid w:val="008A4C1B"/>
    <w:rsid w:val="008A72CC"/>
    <w:rsid w:val="008B26DC"/>
    <w:rsid w:val="008B5A41"/>
    <w:rsid w:val="008C0493"/>
    <w:rsid w:val="008C0828"/>
    <w:rsid w:val="008C0B3E"/>
    <w:rsid w:val="008C10B7"/>
    <w:rsid w:val="008C44DB"/>
    <w:rsid w:val="008C6583"/>
    <w:rsid w:val="008C6AE3"/>
    <w:rsid w:val="008E7F14"/>
    <w:rsid w:val="008F1F5A"/>
    <w:rsid w:val="008F23E1"/>
    <w:rsid w:val="008F50F1"/>
    <w:rsid w:val="008F6CA8"/>
    <w:rsid w:val="00900186"/>
    <w:rsid w:val="0090525A"/>
    <w:rsid w:val="00905E64"/>
    <w:rsid w:val="00905F87"/>
    <w:rsid w:val="0091036C"/>
    <w:rsid w:val="00912157"/>
    <w:rsid w:val="00914479"/>
    <w:rsid w:val="009174AB"/>
    <w:rsid w:val="0092120B"/>
    <w:rsid w:val="009266FB"/>
    <w:rsid w:val="0093667B"/>
    <w:rsid w:val="009378D6"/>
    <w:rsid w:val="00943F5C"/>
    <w:rsid w:val="0095084E"/>
    <w:rsid w:val="00950EC0"/>
    <w:rsid w:val="009554C6"/>
    <w:rsid w:val="00963824"/>
    <w:rsid w:val="009767B7"/>
    <w:rsid w:val="009769FC"/>
    <w:rsid w:val="00981320"/>
    <w:rsid w:val="00990DF2"/>
    <w:rsid w:val="009959D7"/>
    <w:rsid w:val="0099689B"/>
    <w:rsid w:val="00996D4F"/>
    <w:rsid w:val="009A1959"/>
    <w:rsid w:val="009A49D1"/>
    <w:rsid w:val="009A6A98"/>
    <w:rsid w:val="009C05B5"/>
    <w:rsid w:val="009C09FB"/>
    <w:rsid w:val="009C23F9"/>
    <w:rsid w:val="009C28EB"/>
    <w:rsid w:val="009C4C0F"/>
    <w:rsid w:val="009F1CEF"/>
    <w:rsid w:val="009F7714"/>
    <w:rsid w:val="00A02460"/>
    <w:rsid w:val="00A0353D"/>
    <w:rsid w:val="00A06508"/>
    <w:rsid w:val="00A0701D"/>
    <w:rsid w:val="00A072E3"/>
    <w:rsid w:val="00A10268"/>
    <w:rsid w:val="00A10A92"/>
    <w:rsid w:val="00A15666"/>
    <w:rsid w:val="00A160D8"/>
    <w:rsid w:val="00A21438"/>
    <w:rsid w:val="00A23FEA"/>
    <w:rsid w:val="00A40BFA"/>
    <w:rsid w:val="00A47527"/>
    <w:rsid w:val="00A47DB7"/>
    <w:rsid w:val="00A66EDA"/>
    <w:rsid w:val="00A67BF7"/>
    <w:rsid w:val="00A71795"/>
    <w:rsid w:val="00A74D4A"/>
    <w:rsid w:val="00A75828"/>
    <w:rsid w:val="00A83F56"/>
    <w:rsid w:val="00A9300B"/>
    <w:rsid w:val="00A96E29"/>
    <w:rsid w:val="00A971DE"/>
    <w:rsid w:val="00AA3D39"/>
    <w:rsid w:val="00AA5991"/>
    <w:rsid w:val="00AA6722"/>
    <w:rsid w:val="00AA794F"/>
    <w:rsid w:val="00AB5394"/>
    <w:rsid w:val="00AB74E0"/>
    <w:rsid w:val="00AC2433"/>
    <w:rsid w:val="00AC4319"/>
    <w:rsid w:val="00AC4655"/>
    <w:rsid w:val="00AF4525"/>
    <w:rsid w:val="00AF511E"/>
    <w:rsid w:val="00AF6BF1"/>
    <w:rsid w:val="00AF7D14"/>
    <w:rsid w:val="00B1094D"/>
    <w:rsid w:val="00B14AE4"/>
    <w:rsid w:val="00B169F2"/>
    <w:rsid w:val="00B249CD"/>
    <w:rsid w:val="00B26925"/>
    <w:rsid w:val="00B31219"/>
    <w:rsid w:val="00B319E3"/>
    <w:rsid w:val="00B346C1"/>
    <w:rsid w:val="00B3508D"/>
    <w:rsid w:val="00B36355"/>
    <w:rsid w:val="00B442DA"/>
    <w:rsid w:val="00B44377"/>
    <w:rsid w:val="00B44F4C"/>
    <w:rsid w:val="00B473AB"/>
    <w:rsid w:val="00B534A3"/>
    <w:rsid w:val="00B5513D"/>
    <w:rsid w:val="00B55201"/>
    <w:rsid w:val="00B55497"/>
    <w:rsid w:val="00B55790"/>
    <w:rsid w:val="00B638D2"/>
    <w:rsid w:val="00B63DAB"/>
    <w:rsid w:val="00B65FE0"/>
    <w:rsid w:val="00B70561"/>
    <w:rsid w:val="00B71ADC"/>
    <w:rsid w:val="00B73440"/>
    <w:rsid w:val="00B748DE"/>
    <w:rsid w:val="00B76D03"/>
    <w:rsid w:val="00B81923"/>
    <w:rsid w:val="00B84934"/>
    <w:rsid w:val="00B84AB9"/>
    <w:rsid w:val="00B878E9"/>
    <w:rsid w:val="00B93B15"/>
    <w:rsid w:val="00BA45FC"/>
    <w:rsid w:val="00BB3A0A"/>
    <w:rsid w:val="00BB4551"/>
    <w:rsid w:val="00BD1268"/>
    <w:rsid w:val="00BE33BB"/>
    <w:rsid w:val="00BE6D03"/>
    <w:rsid w:val="00BF15F2"/>
    <w:rsid w:val="00BF4447"/>
    <w:rsid w:val="00BF51B2"/>
    <w:rsid w:val="00C01E20"/>
    <w:rsid w:val="00C13D26"/>
    <w:rsid w:val="00C32DFB"/>
    <w:rsid w:val="00C41C33"/>
    <w:rsid w:val="00C437F8"/>
    <w:rsid w:val="00C4583A"/>
    <w:rsid w:val="00C51332"/>
    <w:rsid w:val="00C51871"/>
    <w:rsid w:val="00C51AAC"/>
    <w:rsid w:val="00C51FE8"/>
    <w:rsid w:val="00C54BED"/>
    <w:rsid w:val="00C62B12"/>
    <w:rsid w:val="00C8055E"/>
    <w:rsid w:val="00C86CFE"/>
    <w:rsid w:val="00C943B1"/>
    <w:rsid w:val="00C96EBC"/>
    <w:rsid w:val="00CA753A"/>
    <w:rsid w:val="00CB033A"/>
    <w:rsid w:val="00CB095B"/>
    <w:rsid w:val="00CB0D66"/>
    <w:rsid w:val="00CB701F"/>
    <w:rsid w:val="00CC05E2"/>
    <w:rsid w:val="00CC3575"/>
    <w:rsid w:val="00CC5FFF"/>
    <w:rsid w:val="00CD2519"/>
    <w:rsid w:val="00CD6ADF"/>
    <w:rsid w:val="00CE38E5"/>
    <w:rsid w:val="00CF06C9"/>
    <w:rsid w:val="00CF690A"/>
    <w:rsid w:val="00CF7607"/>
    <w:rsid w:val="00D12796"/>
    <w:rsid w:val="00D14EF5"/>
    <w:rsid w:val="00D1748E"/>
    <w:rsid w:val="00D20261"/>
    <w:rsid w:val="00D25BFE"/>
    <w:rsid w:val="00D25EDD"/>
    <w:rsid w:val="00D260A5"/>
    <w:rsid w:val="00D33C8C"/>
    <w:rsid w:val="00D35E55"/>
    <w:rsid w:val="00D40EA9"/>
    <w:rsid w:val="00D41A21"/>
    <w:rsid w:val="00D41E2F"/>
    <w:rsid w:val="00D55232"/>
    <w:rsid w:val="00D66033"/>
    <w:rsid w:val="00D74737"/>
    <w:rsid w:val="00D77EC0"/>
    <w:rsid w:val="00D81747"/>
    <w:rsid w:val="00D821BC"/>
    <w:rsid w:val="00D91FE3"/>
    <w:rsid w:val="00D92935"/>
    <w:rsid w:val="00D93BA0"/>
    <w:rsid w:val="00D96ABB"/>
    <w:rsid w:val="00DB52C5"/>
    <w:rsid w:val="00DC42B8"/>
    <w:rsid w:val="00DD0058"/>
    <w:rsid w:val="00DD76C0"/>
    <w:rsid w:val="00DE07BB"/>
    <w:rsid w:val="00DE41B0"/>
    <w:rsid w:val="00DE630E"/>
    <w:rsid w:val="00DF3CE7"/>
    <w:rsid w:val="00DF5DD2"/>
    <w:rsid w:val="00DF63A3"/>
    <w:rsid w:val="00DF7F2A"/>
    <w:rsid w:val="00E10712"/>
    <w:rsid w:val="00E13746"/>
    <w:rsid w:val="00E15621"/>
    <w:rsid w:val="00E173DF"/>
    <w:rsid w:val="00E222B1"/>
    <w:rsid w:val="00E24AD3"/>
    <w:rsid w:val="00E35453"/>
    <w:rsid w:val="00E37C94"/>
    <w:rsid w:val="00E46E7F"/>
    <w:rsid w:val="00E6378E"/>
    <w:rsid w:val="00E65D88"/>
    <w:rsid w:val="00E71858"/>
    <w:rsid w:val="00E73849"/>
    <w:rsid w:val="00E802DC"/>
    <w:rsid w:val="00E95192"/>
    <w:rsid w:val="00EB1E5F"/>
    <w:rsid w:val="00EB438F"/>
    <w:rsid w:val="00EB4CD5"/>
    <w:rsid w:val="00EB4F78"/>
    <w:rsid w:val="00EB5937"/>
    <w:rsid w:val="00EC080F"/>
    <w:rsid w:val="00ED6010"/>
    <w:rsid w:val="00ED7561"/>
    <w:rsid w:val="00F07B44"/>
    <w:rsid w:val="00F12074"/>
    <w:rsid w:val="00F15F15"/>
    <w:rsid w:val="00F20892"/>
    <w:rsid w:val="00F21A12"/>
    <w:rsid w:val="00F2348E"/>
    <w:rsid w:val="00F40D9E"/>
    <w:rsid w:val="00F43112"/>
    <w:rsid w:val="00F63991"/>
    <w:rsid w:val="00F65E5E"/>
    <w:rsid w:val="00F65EBA"/>
    <w:rsid w:val="00F673B4"/>
    <w:rsid w:val="00F728E3"/>
    <w:rsid w:val="00F7399E"/>
    <w:rsid w:val="00F73B66"/>
    <w:rsid w:val="00F75489"/>
    <w:rsid w:val="00F75CB9"/>
    <w:rsid w:val="00F8081B"/>
    <w:rsid w:val="00F81621"/>
    <w:rsid w:val="00F82444"/>
    <w:rsid w:val="00F85A7E"/>
    <w:rsid w:val="00F9313C"/>
    <w:rsid w:val="00F96BE4"/>
    <w:rsid w:val="00F971B2"/>
    <w:rsid w:val="00F972A0"/>
    <w:rsid w:val="00FA3520"/>
    <w:rsid w:val="00FA41EC"/>
    <w:rsid w:val="00FA641F"/>
    <w:rsid w:val="00FA73CB"/>
    <w:rsid w:val="00FB306D"/>
    <w:rsid w:val="00FC413D"/>
    <w:rsid w:val="00FD0B9E"/>
    <w:rsid w:val="00FD3CCE"/>
    <w:rsid w:val="00FD5B6F"/>
    <w:rsid w:val="00FF0BF9"/>
    <w:rsid w:val="00FF47D8"/>
    <w:rsid w:val="00FF577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657998194">
      <w:bodyDiv w:val="1"/>
      <w:marLeft w:val="0"/>
      <w:marRight w:val="0"/>
      <w:marTop w:val="0"/>
      <w:marBottom w:val="0"/>
      <w:divBdr>
        <w:top w:val="none" w:sz="0" w:space="0" w:color="auto"/>
        <w:left w:val="none" w:sz="0" w:space="0" w:color="auto"/>
        <w:bottom w:val="none" w:sz="0" w:space="0" w:color="auto"/>
        <w:right w:val="none" w:sz="0" w:space="0" w:color="auto"/>
      </w:divBdr>
      <w:divsChild>
        <w:div w:id="139156274">
          <w:marLeft w:val="0"/>
          <w:marRight w:val="0"/>
          <w:marTop w:val="0"/>
          <w:marBottom w:val="0"/>
          <w:divBdr>
            <w:top w:val="none" w:sz="0" w:space="0" w:color="auto"/>
            <w:left w:val="none" w:sz="0" w:space="0" w:color="auto"/>
            <w:bottom w:val="none" w:sz="0" w:space="0" w:color="auto"/>
            <w:right w:val="none" w:sz="0" w:space="0" w:color="auto"/>
          </w:divBdr>
        </w:div>
      </w:divsChild>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ED4E0-2D34-459B-B649-2D99E077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6631</TotalTime>
  <Pages>6</Pages>
  <Words>936</Words>
  <Characters>5340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192</cp:revision>
  <cp:lastPrinted>2025-01-23T05:54:00Z</cp:lastPrinted>
  <dcterms:created xsi:type="dcterms:W3CDTF">2020-01-31T05:12:00Z</dcterms:created>
  <dcterms:modified xsi:type="dcterms:W3CDTF">2025-01-23T05:57:00Z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